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МИНОБРНАУКИ</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РОССИИ</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4D5575">
      <w:pPr>
        <w:spacing w:after="0" w:line="240" w:lineRule="auto"/>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4D5575">
      <w:pPr>
        <w:tabs>
          <w:tab w:val="center" w:pos="4677"/>
          <w:tab w:val="left" w:pos="5970"/>
        </w:tabs>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004D5575">
        <w:rPr>
          <w:rFonts w:ascii="Times New Roman" w:eastAsia="Times New Roman" w:hAnsi="Times New Roman" w:cs="Times New Roman"/>
          <w:sz w:val="28"/>
          <w:szCs w:val="24"/>
          <w:lang w:eastAsia="ru-RU"/>
        </w:rPr>
        <w:t>ГГУ</w:t>
      </w:r>
    </w:p>
    <w:p w:rsidR="000B143C" w:rsidRPr="004D5575" w:rsidRDefault="000B143C" w:rsidP="004D5575">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rsidR="000B143C" w:rsidRPr="004D5575" w:rsidRDefault="000B143C" w:rsidP="004D5575">
      <w:pPr>
        <w:spacing w:after="0" w:line="360" w:lineRule="auto"/>
        <w:ind w:left="-142" w:firstLine="142"/>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8"/>
          <w:szCs w:val="28"/>
          <w:lang w:eastAsia="ru-RU"/>
        </w:rPr>
      </w:pPr>
    </w:p>
    <w:p w:rsidR="000B143C" w:rsidRPr="00225AC8"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Default="000B143C" w:rsidP="004D5575">
      <w:pPr>
        <w:widowControl w:val="0"/>
        <w:spacing w:after="0"/>
        <w:jc w:val="center"/>
        <w:rPr>
          <w:rFonts w:ascii="Times New Roman" w:eastAsia="Times New Roman" w:hAnsi="Times New Roman" w:cs="Times New Roman"/>
          <w:b/>
          <w:sz w:val="28"/>
          <w:szCs w:val="28"/>
          <w:lang w:eastAsia="ru-RU"/>
        </w:rPr>
      </w:pPr>
      <w:r w:rsidRPr="00D83351">
        <w:rPr>
          <w:rFonts w:ascii="Times New Roman" w:eastAsia="Times New Roman" w:hAnsi="Times New Roman" w:cs="Times New Roman"/>
          <w:b/>
          <w:iCs/>
          <w:sz w:val="28"/>
          <w:szCs w:val="28"/>
          <w:lang w:eastAsia="ru-RU"/>
        </w:rPr>
        <w:t>СГ.0</w:t>
      </w:r>
      <w:r w:rsidR="00211C5B">
        <w:rPr>
          <w:rFonts w:ascii="Times New Roman" w:eastAsia="Times New Roman" w:hAnsi="Times New Roman" w:cs="Times New Roman"/>
          <w:b/>
          <w:iCs/>
          <w:sz w:val="28"/>
          <w:szCs w:val="28"/>
          <w:lang w:eastAsia="ru-RU"/>
        </w:rPr>
        <w:t>6</w:t>
      </w:r>
      <w:r w:rsidR="00173750">
        <w:rPr>
          <w:rFonts w:ascii="Times New Roman" w:eastAsia="Times New Roman" w:hAnsi="Times New Roman" w:cs="Times New Roman"/>
          <w:b/>
          <w:iCs/>
          <w:sz w:val="28"/>
          <w:szCs w:val="28"/>
          <w:lang w:eastAsia="ru-RU"/>
        </w:rPr>
        <w:t xml:space="preserve"> </w:t>
      </w:r>
      <w:r w:rsidR="004D5575" w:rsidRPr="004D5575">
        <w:rPr>
          <w:rFonts w:ascii="Times New Roman" w:eastAsia="Times New Roman" w:hAnsi="Times New Roman" w:cs="Times New Roman"/>
          <w:b/>
          <w:sz w:val="28"/>
          <w:szCs w:val="28"/>
          <w:lang w:eastAsia="ru-RU"/>
        </w:rPr>
        <w:t>«</w:t>
      </w:r>
      <w:r w:rsidR="00211C5B">
        <w:rPr>
          <w:rFonts w:ascii="Times New Roman" w:eastAsia="Times New Roman" w:hAnsi="Times New Roman" w:cs="Times New Roman"/>
          <w:b/>
          <w:sz w:val="28"/>
          <w:szCs w:val="28"/>
          <w:lang w:eastAsia="ru-RU"/>
        </w:rPr>
        <w:t>ОСНОВЫ ФИНАНСОВОЙ ГРАМОТНОСТИ</w:t>
      </w:r>
      <w:r w:rsidR="004D5575" w:rsidRPr="004D5575">
        <w:rPr>
          <w:rFonts w:ascii="Times New Roman" w:eastAsia="Times New Roman" w:hAnsi="Times New Roman" w:cs="Times New Roman"/>
          <w:b/>
          <w:sz w:val="28"/>
          <w:szCs w:val="28"/>
          <w:lang w:eastAsia="ru-RU"/>
        </w:rPr>
        <w:t>»</w:t>
      </w:r>
    </w:p>
    <w:p w:rsidR="004D5575" w:rsidRDefault="004D5575" w:rsidP="004D5575">
      <w:pPr>
        <w:widowControl w:val="0"/>
        <w:spacing w:after="0" w:line="360" w:lineRule="auto"/>
        <w:jc w:val="center"/>
        <w:rPr>
          <w:rFonts w:ascii="Times New Roman" w:eastAsia="Times New Roman" w:hAnsi="Times New Roman" w:cs="Times New Roman"/>
          <w:b/>
          <w:sz w:val="28"/>
          <w:szCs w:val="28"/>
          <w:lang w:eastAsia="ru-RU"/>
        </w:rPr>
      </w:pPr>
    </w:p>
    <w:p w:rsidR="004D5575" w:rsidRDefault="004D5575" w:rsidP="004D5575">
      <w:pPr>
        <w:widowControl w:val="0"/>
        <w:spacing w:after="0" w:line="360" w:lineRule="auto"/>
        <w:jc w:val="center"/>
        <w:rPr>
          <w:rFonts w:ascii="Times New Roman" w:eastAsia="Times New Roman" w:hAnsi="Times New Roman" w:cs="Times New Roman"/>
          <w:b/>
          <w:iCs/>
          <w:sz w:val="28"/>
          <w:szCs w:val="28"/>
          <w:lang w:eastAsia="ru-RU"/>
        </w:rPr>
      </w:pP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4D5575">
        <w:rPr>
          <w:rFonts w:ascii="Times New Roman" w:eastAsia="Times New Roman" w:hAnsi="Times New Roman" w:cs="Times New Roman"/>
          <w:sz w:val="24"/>
          <w:szCs w:val="24"/>
          <w:lang w:eastAsia="ru-RU"/>
        </w:rPr>
        <w:t>Специальность:18.02.05 Производство тугоплавких неметаллических и силикатных материалов и изделий</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223CE2"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Pr="004D5575" w:rsidRDefault="004D5575"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5575">
        <w:rPr>
          <w:rFonts w:ascii="Times New Roman" w:eastAsia="Times New Roman" w:hAnsi="Times New Roman" w:cs="Times New Roman"/>
          <w:sz w:val="28"/>
          <w:szCs w:val="28"/>
          <w:lang w:eastAsia="ru-RU"/>
        </w:rPr>
        <w:t>пос. Электроизолятор,</w:t>
      </w: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4D5575">
        <w:rPr>
          <w:rFonts w:ascii="Times New Roman" w:eastAsia="Times New Roman" w:hAnsi="Times New Roman" w:cs="Times New Roman"/>
          <w:bCs/>
          <w:sz w:val="28"/>
          <w:szCs w:val="28"/>
          <w:lang w:eastAsia="ru-RU"/>
        </w:rPr>
        <w:t>2024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6D492A" w:rsidRPr="00211C5B" w:rsidRDefault="006D492A" w:rsidP="00211C5B">
            <w:pPr>
              <w:widowControl w:val="0"/>
              <w:spacing w:after="0"/>
              <w:jc w:val="both"/>
              <w:rPr>
                <w:rFonts w:ascii="Times New Roman" w:eastAsia="Times New Roman" w:hAnsi="Times New Roman" w:cs="Times New Roman"/>
                <w:b/>
                <w:sz w:val="28"/>
                <w:szCs w:val="28"/>
                <w:lang w:eastAsia="ru-RU"/>
              </w:rPr>
            </w:pPr>
            <w:r w:rsidRPr="006D492A">
              <w:rPr>
                <w:rFonts w:ascii="Times New Roman" w:eastAsia="Times New Roman" w:hAnsi="Times New Roman" w:cs="Times New Roman"/>
                <w:bCs/>
                <w:sz w:val="24"/>
                <w:szCs w:val="24"/>
                <w:lang w:eastAsia="ru-RU"/>
              </w:rPr>
              <w:lastRenderedPageBreak/>
              <w:t>Рабочая п</w:t>
            </w:r>
            <w:r w:rsidRPr="006D492A">
              <w:rPr>
                <w:rFonts w:ascii="Times New Roman" w:eastAsia="Times New Roman" w:hAnsi="Times New Roman" w:cs="Times New Roman"/>
                <w:sz w:val="24"/>
                <w:szCs w:val="24"/>
                <w:lang w:eastAsia="ru-RU"/>
              </w:rPr>
              <w:t>рограмма учебной дисциплины</w:t>
            </w:r>
            <w:r w:rsidRPr="006D492A">
              <w:rPr>
                <w:rFonts w:ascii="Times New Roman" w:eastAsia="Times New Roman" w:hAnsi="Times New Roman" w:cs="Times New Roman"/>
                <w:caps/>
                <w:sz w:val="24"/>
                <w:szCs w:val="24"/>
                <w:lang w:eastAsia="ru-RU"/>
              </w:rPr>
              <w:t xml:space="preserve"> </w:t>
            </w:r>
            <w:r w:rsidR="00211C5B" w:rsidRPr="00211C5B">
              <w:rPr>
                <w:rFonts w:ascii="Times New Roman" w:eastAsia="Times New Roman" w:hAnsi="Times New Roman" w:cs="Times New Roman"/>
                <w:iCs/>
                <w:sz w:val="24"/>
                <w:szCs w:val="24"/>
                <w:lang w:eastAsia="ru-RU"/>
              </w:rPr>
              <w:t xml:space="preserve">СГ.06 </w:t>
            </w:r>
            <w:r w:rsidR="00211C5B" w:rsidRPr="00211C5B">
              <w:rPr>
                <w:rFonts w:ascii="Times New Roman" w:eastAsia="Times New Roman" w:hAnsi="Times New Roman" w:cs="Times New Roman"/>
                <w:sz w:val="24"/>
                <w:szCs w:val="24"/>
                <w:lang w:eastAsia="ru-RU"/>
              </w:rPr>
              <w:t>«ОСНОВЫ ФИНАНСОВОЙ ГРАМОТНОСТИ»</w:t>
            </w:r>
            <w:r w:rsidR="00211C5B">
              <w:rPr>
                <w:rFonts w:ascii="Times New Roman" w:eastAsia="Times New Roman" w:hAnsi="Times New Roman" w:cs="Times New Roman"/>
                <w:b/>
                <w:sz w:val="28"/>
                <w:szCs w:val="28"/>
                <w:lang w:eastAsia="ru-RU"/>
              </w:rPr>
              <w:t xml:space="preserve"> </w:t>
            </w:r>
            <w:r w:rsidRPr="006D492A">
              <w:rPr>
                <w:rFonts w:ascii="Times New Roman" w:eastAsia="Times New Roman" w:hAnsi="Times New Roman" w:cs="Times New Roman"/>
                <w:sz w:val="24"/>
                <w:szCs w:val="24"/>
                <w:lang w:eastAsia="ru-RU"/>
              </w:rPr>
              <w:t xml:space="preserve">разработана </w:t>
            </w:r>
            <w:r w:rsidRPr="006D492A">
              <w:rPr>
                <w:rFonts w:ascii="Times New Roman" w:eastAsia="Times New Roman" w:hAnsi="Times New Roman" w:cs="Times New Roman"/>
                <w:spacing w:val="-5"/>
                <w:sz w:val="24"/>
                <w:szCs w:val="24"/>
                <w:highlight w:val="white"/>
                <w:lang w:eastAsia="ru-RU"/>
              </w:rPr>
              <w:t xml:space="preserve">в соответствии </w:t>
            </w:r>
            <w:r w:rsidRPr="006D492A">
              <w:rPr>
                <w:rFonts w:ascii="Times New Roman" w:eastAsia="Times New Roman" w:hAnsi="Times New Roman" w:cs="Times New Roman"/>
                <w:spacing w:val="-5"/>
                <w:sz w:val="24"/>
                <w:szCs w:val="24"/>
                <w:lang w:eastAsia="ru-RU"/>
              </w:rPr>
              <w:t xml:space="preserve">с ФГОС </w:t>
            </w:r>
            <w:r w:rsidRPr="006D492A">
              <w:rPr>
                <w:rFonts w:ascii="Times New Roman" w:eastAsia="Times New Roman" w:hAnsi="Times New Roman" w:cs="Times New Roman"/>
                <w:sz w:val="24"/>
                <w:szCs w:val="24"/>
                <w:lang w:eastAsia="ru-RU"/>
              </w:rPr>
              <w:t xml:space="preserve">СПО утвержденного Приказом Минпросвещения России от «30» ноября 2023 г. № 904, по специальности 18.02.05 Производство тугоплавких неметаллических и силикатных материалов и изделий </w:t>
            </w:r>
          </w:p>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4"/>
                <w:szCs w:val="24"/>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AD2C7A" w:rsidRPr="009E1CFB" w:rsidRDefault="00AD2C7A" w:rsidP="00AD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8"/>
                <w:sz w:val="24"/>
                <w:szCs w:val="24"/>
                <w:highlight w:val="white"/>
                <w:lang w:eastAsia="ru-RU"/>
              </w:rPr>
            </w:pPr>
            <w:r w:rsidRPr="009E1CFB">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rsidR="00AD2C7A" w:rsidRPr="009E1CFB" w:rsidRDefault="00AD2C7A" w:rsidP="00AD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8"/>
                <w:sz w:val="24"/>
                <w:szCs w:val="24"/>
                <w:lang w:eastAsia="ru-RU"/>
              </w:rPr>
            </w:pPr>
            <w:r w:rsidRPr="009E1CFB">
              <w:rPr>
                <w:rFonts w:ascii="Times New Roman" w:eastAsia="Times New Roman" w:hAnsi="Times New Roman" w:cs="Times New Roman"/>
                <w:spacing w:val="-8"/>
                <w:sz w:val="24"/>
                <w:szCs w:val="24"/>
                <w:lang w:eastAsia="ru-RU"/>
              </w:rPr>
              <w:t>Протокол № 10    от «08» мая 2024г.</w:t>
            </w:r>
          </w:p>
          <w:p w:rsidR="00AD2C7A" w:rsidRPr="009E1CFB" w:rsidRDefault="00AD2C7A" w:rsidP="00AD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9E1CFB">
              <w:rPr>
                <w:rFonts w:ascii="Times New Roman" w:eastAsia="Times New Roman" w:hAnsi="Times New Roman" w:cs="Times New Roman"/>
                <w:spacing w:val="-8"/>
                <w:sz w:val="24"/>
                <w:szCs w:val="24"/>
                <w:lang w:eastAsia="ru-RU"/>
              </w:rPr>
              <w:t xml:space="preserve">Председатель ЦК  </w:t>
            </w:r>
            <w:r w:rsidRPr="009E1CFB">
              <w:rPr>
                <w:rFonts w:ascii="Times New Roman" w:eastAsia="Times New Roman" w:hAnsi="Times New Roman" w:cs="Times New Roman"/>
                <w:sz w:val="24"/>
                <w:szCs w:val="24"/>
                <w:lang w:eastAsia="ru-RU"/>
              </w:rPr>
              <w:t>Лазукина Н.Ю.</w:t>
            </w: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bookmarkStart w:id="0" w:name="_GoBack"/>
            <w:bookmarkEnd w:id="0"/>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Автор - составитель: </w:t>
            </w:r>
            <w:r w:rsidR="00211C5B">
              <w:rPr>
                <w:rFonts w:ascii="Times New Roman" w:eastAsia="Times New Roman" w:hAnsi="Times New Roman" w:cs="Times New Roman"/>
                <w:i/>
                <w:sz w:val="24"/>
                <w:szCs w:val="24"/>
                <w:lang w:eastAsia="ru-RU"/>
              </w:rPr>
              <w:t>Лазукина Н. Ю.</w:t>
            </w:r>
            <w:r w:rsidRPr="006D492A">
              <w:rPr>
                <w:rFonts w:ascii="Times New Roman" w:eastAsia="Times New Roman" w:hAnsi="Times New Roman" w:cs="Times New Roman"/>
                <w:sz w:val="24"/>
                <w:szCs w:val="24"/>
                <w:lang w:eastAsia="ru-RU"/>
              </w:rPr>
              <w:t>, преподаватель Колледжа ФГБОУ ВО «ГГУ».</w:t>
            </w:r>
          </w:p>
          <w:p w:rsidR="006D492A" w:rsidRDefault="006D492A"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highlight w:val="yellow"/>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r w:rsidRPr="006D492A">
        <w:rPr>
          <w:rFonts w:ascii="Times New Roman" w:eastAsia="Times New Roman" w:hAnsi="Times New Roman" w:cs="Times New Roman"/>
          <w:b/>
          <w:bCs/>
          <w:sz w:val="28"/>
          <w:szCs w:val="28"/>
          <w:lang w:eastAsia="ru-RU"/>
        </w:rPr>
        <w:t>СОДЕРЖАНИЕ</w:t>
      </w: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tbl>
      <w:tblPr>
        <w:tblStyle w:val="af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71"/>
        <w:gridCol w:w="709"/>
      </w:tblGrid>
      <w:tr w:rsidR="006D492A" w:rsidRPr="006D492A" w:rsidTr="006D492A">
        <w:trPr>
          <w:trHeight w:val="570"/>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lastRenderedPageBreak/>
              <w:t>1.</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Общая характеристика рабочей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4</w:t>
            </w:r>
          </w:p>
        </w:tc>
      </w:tr>
      <w:tr w:rsidR="006D492A" w:rsidRPr="006D492A" w:rsidTr="006D492A">
        <w:trPr>
          <w:trHeight w:val="56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2.</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Структура и содержание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sz w:val="28"/>
                <w:szCs w:val="28"/>
                <w:lang w:eastAsia="ru-RU"/>
              </w:rPr>
              <w:t>7</w:t>
            </w:r>
          </w:p>
        </w:tc>
      </w:tr>
      <w:tr w:rsidR="006D492A" w:rsidRPr="006D492A" w:rsidTr="006D492A">
        <w:trPr>
          <w:trHeight w:val="54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3.</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Условия реализации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1</w:t>
            </w:r>
            <w:r w:rsidR="008257BC" w:rsidRPr="008257BC">
              <w:rPr>
                <w:rFonts w:ascii="Times New Roman" w:hAnsi="Times New Roman"/>
                <w:b/>
                <w:iCs/>
                <w:sz w:val="28"/>
                <w:szCs w:val="28"/>
                <w:lang w:eastAsia="ru-RU"/>
              </w:rPr>
              <w:t>0</w:t>
            </w:r>
          </w:p>
        </w:tc>
      </w:tr>
      <w:tr w:rsidR="006D492A" w:rsidRPr="006D492A" w:rsidTr="006D492A">
        <w:trPr>
          <w:trHeight w:val="579"/>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4.</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Контроль и оценка результатов освоения учебной дисциплины</w:t>
            </w:r>
          </w:p>
        </w:tc>
        <w:tc>
          <w:tcPr>
            <w:tcW w:w="709" w:type="dxa"/>
          </w:tcPr>
          <w:p w:rsidR="006D492A" w:rsidRPr="006D492A" w:rsidRDefault="008257BC" w:rsidP="006D492A">
            <w:pPr>
              <w:suppressAutoHyphens/>
              <w:spacing w:after="0" w:line="480" w:lineRule="auto"/>
              <w:jc w:val="center"/>
              <w:rPr>
                <w:rFonts w:ascii="Times New Roman" w:hAnsi="Times New Roman"/>
                <w:b/>
                <w:bCs/>
                <w:sz w:val="28"/>
                <w:szCs w:val="28"/>
                <w:lang w:eastAsia="ru-RU"/>
              </w:rPr>
            </w:pPr>
            <w:r>
              <w:rPr>
                <w:rFonts w:ascii="Times New Roman" w:hAnsi="Times New Roman"/>
                <w:b/>
                <w:sz w:val="28"/>
                <w:szCs w:val="28"/>
                <w:lang w:eastAsia="ru-RU"/>
              </w:rPr>
              <w:t>1</w:t>
            </w:r>
            <w:r w:rsidRPr="008257BC">
              <w:rPr>
                <w:rFonts w:ascii="Times New Roman" w:hAnsi="Times New Roman"/>
                <w:b/>
                <w:sz w:val="28"/>
                <w:szCs w:val="28"/>
                <w:lang w:eastAsia="ru-RU"/>
              </w:rPr>
              <w:t>2</w:t>
            </w:r>
          </w:p>
        </w:tc>
      </w:tr>
    </w:tbl>
    <w:p w:rsidR="000B143C" w:rsidRDefault="000B143C"/>
    <w:p w:rsidR="006D492A" w:rsidRDefault="006D492A"/>
    <w:p w:rsidR="00287D05" w:rsidRDefault="00287D05"/>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B028F6" w:rsidRPr="00B028F6" w:rsidRDefault="000B143C" w:rsidP="00B028F6">
      <w:pPr>
        <w:pStyle w:val="a8"/>
        <w:widowControl w:val="0"/>
        <w:numPr>
          <w:ilvl w:val="0"/>
          <w:numId w:val="28"/>
        </w:numPr>
        <w:spacing w:after="0"/>
        <w:jc w:val="center"/>
        <w:rPr>
          <w:rFonts w:ascii="Times New Roman" w:hAnsi="Times New Roman" w:cs="Times New Roman"/>
          <w:b/>
          <w:color w:val="0D0D0D" w:themeColor="text1" w:themeTint="F2"/>
          <w:sz w:val="24"/>
          <w:szCs w:val="24"/>
        </w:rPr>
      </w:pPr>
      <w:bookmarkStart w:id="1" w:name="_Toc141535175"/>
      <w:r w:rsidRPr="00B028F6">
        <w:rPr>
          <w:rFonts w:ascii="Times New Roman" w:hAnsi="Times New Roman" w:cs="Times New Roman"/>
          <w:b/>
          <w:color w:val="0D0D0D" w:themeColor="text1" w:themeTint="F2"/>
          <w:sz w:val="24"/>
          <w:szCs w:val="24"/>
        </w:rPr>
        <w:t>ОБЩАЯ</w:t>
      </w:r>
      <w:r w:rsidR="00173750" w:rsidRPr="00B028F6">
        <w:rPr>
          <w:rFonts w:ascii="Times New Roman" w:hAnsi="Times New Roman" w:cs="Times New Roman"/>
          <w:b/>
          <w:color w:val="0D0D0D" w:themeColor="text1" w:themeTint="F2"/>
          <w:sz w:val="24"/>
          <w:szCs w:val="24"/>
        </w:rPr>
        <w:t xml:space="preserve"> </w:t>
      </w:r>
      <w:r w:rsidRPr="00B028F6">
        <w:rPr>
          <w:rFonts w:ascii="Times New Roman" w:hAnsi="Times New Roman" w:cs="Times New Roman"/>
          <w:b/>
          <w:color w:val="0D0D0D" w:themeColor="text1" w:themeTint="F2"/>
          <w:sz w:val="24"/>
          <w:szCs w:val="24"/>
        </w:rPr>
        <w:t>ХАРАКТЕРИСТИКА</w:t>
      </w:r>
      <w:r w:rsidR="00173750" w:rsidRPr="00B028F6">
        <w:rPr>
          <w:rFonts w:ascii="Times New Roman" w:hAnsi="Times New Roman" w:cs="Times New Roman"/>
          <w:b/>
          <w:color w:val="0D0D0D" w:themeColor="text1" w:themeTint="F2"/>
          <w:sz w:val="24"/>
          <w:szCs w:val="24"/>
        </w:rPr>
        <w:t xml:space="preserve"> </w:t>
      </w:r>
      <w:r w:rsidRPr="00B028F6">
        <w:rPr>
          <w:rFonts w:ascii="Times New Roman" w:hAnsi="Times New Roman" w:cs="Times New Roman"/>
          <w:b/>
          <w:color w:val="0D0D0D" w:themeColor="text1" w:themeTint="F2"/>
          <w:sz w:val="24"/>
          <w:szCs w:val="24"/>
        </w:rPr>
        <w:t>РАБОЧЕЙ</w:t>
      </w:r>
      <w:r w:rsidR="00173750" w:rsidRPr="00B028F6">
        <w:rPr>
          <w:rFonts w:ascii="Times New Roman" w:hAnsi="Times New Roman" w:cs="Times New Roman"/>
          <w:b/>
          <w:color w:val="0D0D0D" w:themeColor="text1" w:themeTint="F2"/>
          <w:sz w:val="24"/>
          <w:szCs w:val="24"/>
        </w:rPr>
        <w:t xml:space="preserve"> </w:t>
      </w:r>
      <w:r w:rsidRPr="00B028F6">
        <w:rPr>
          <w:rFonts w:ascii="Times New Roman" w:hAnsi="Times New Roman" w:cs="Times New Roman"/>
          <w:b/>
          <w:color w:val="0D0D0D" w:themeColor="text1" w:themeTint="F2"/>
          <w:sz w:val="24"/>
          <w:szCs w:val="24"/>
        </w:rPr>
        <w:t>ПРОГРАММЫ</w:t>
      </w:r>
      <w:r w:rsidR="00173750" w:rsidRPr="00B028F6">
        <w:rPr>
          <w:rFonts w:ascii="Times New Roman" w:hAnsi="Times New Roman" w:cs="Times New Roman"/>
          <w:b/>
          <w:color w:val="0D0D0D" w:themeColor="text1" w:themeTint="F2"/>
          <w:sz w:val="24"/>
          <w:szCs w:val="24"/>
        </w:rPr>
        <w:t xml:space="preserve"> </w:t>
      </w:r>
    </w:p>
    <w:p w:rsidR="00B028F6" w:rsidRPr="00B028F6" w:rsidRDefault="000B143C" w:rsidP="00B028F6">
      <w:pPr>
        <w:widowControl w:val="0"/>
        <w:spacing w:after="0"/>
        <w:jc w:val="center"/>
        <w:rPr>
          <w:rFonts w:ascii="Times New Roman" w:eastAsia="Times New Roman" w:hAnsi="Times New Roman" w:cs="Times New Roman"/>
          <w:b/>
          <w:sz w:val="24"/>
          <w:szCs w:val="24"/>
          <w:lang w:eastAsia="ru-RU"/>
        </w:rPr>
      </w:pPr>
      <w:r w:rsidRPr="00B028F6">
        <w:rPr>
          <w:rFonts w:ascii="Times New Roman" w:hAnsi="Times New Roman" w:cs="Times New Roman"/>
          <w:b/>
          <w:color w:val="0D0D0D" w:themeColor="text1" w:themeTint="F2"/>
          <w:sz w:val="24"/>
          <w:szCs w:val="24"/>
        </w:rPr>
        <w:t>УЧЕБНОЙ</w:t>
      </w:r>
      <w:r w:rsidR="00173750" w:rsidRPr="00B028F6">
        <w:rPr>
          <w:rFonts w:ascii="Times New Roman" w:hAnsi="Times New Roman" w:cs="Times New Roman"/>
          <w:b/>
          <w:color w:val="0D0D0D" w:themeColor="text1" w:themeTint="F2"/>
          <w:sz w:val="24"/>
          <w:szCs w:val="24"/>
        </w:rPr>
        <w:t xml:space="preserve"> </w:t>
      </w:r>
      <w:r w:rsidRPr="00B028F6">
        <w:rPr>
          <w:rFonts w:ascii="Times New Roman" w:hAnsi="Times New Roman" w:cs="Times New Roman"/>
          <w:b/>
          <w:color w:val="0D0D0D" w:themeColor="text1" w:themeTint="F2"/>
          <w:sz w:val="24"/>
          <w:szCs w:val="24"/>
        </w:rPr>
        <w:t>ДИСЦИПЛИНЫ</w:t>
      </w:r>
      <w:bookmarkEnd w:id="1"/>
      <w:r w:rsidR="00287D05" w:rsidRPr="00B028F6">
        <w:rPr>
          <w:rFonts w:ascii="Times New Roman" w:hAnsi="Times New Roman" w:cs="Times New Roman"/>
          <w:b/>
          <w:color w:val="0D0D0D" w:themeColor="text1" w:themeTint="F2"/>
          <w:sz w:val="24"/>
          <w:szCs w:val="24"/>
        </w:rPr>
        <w:t xml:space="preserve"> </w:t>
      </w:r>
      <w:r w:rsidR="00B028F6" w:rsidRPr="00B028F6">
        <w:rPr>
          <w:rFonts w:ascii="Times New Roman" w:eastAsia="Times New Roman" w:hAnsi="Times New Roman" w:cs="Times New Roman"/>
          <w:b/>
          <w:iCs/>
          <w:sz w:val="24"/>
          <w:szCs w:val="24"/>
          <w:lang w:eastAsia="ru-RU"/>
        </w:rPr>
        <w:t xml:space="preserve">СГ.06 </w:t>
      </w:r>
      <w:r w:rsidR="00B028F6" w:rsidRPr="00B028F6">
        <w:rPr>
          <w:rFonts w:ascii="Times New Roman" w:eastAsia="Times New Roman" w:hAnsi="Times New Roman" w:cs="Times New Roman"/>
          <w:b/>
          <w:sz w:val="24"/>
          <w:szCs w:val="24"/>
          <w:lang w:eastAsia="ru-RU"/>
        </w:rPr>
        <w:t>«ОСНОВЫ ФИНАНСОВОЙ ГРАМОТНОСТИ»</w:t>
      </w:r>
    </w:p>
    <w:p w:rsidR="000B143C" w:rsidRPr="006D492A" w:rsidRDefault="000B143C" w:rsidP="006A7FC8">
      <w:pPr>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6D492A">
        <w:rPr>
          <w:rFonts w:ascii="Times New Roman" w:eastAsia="Times New Roman" w:hAnsi="Times New Roman" w:cs="Times New Roman"/>
          <w:b/>
          <w:sz w:val="24"/>
          <w:szCs w:val="24"/>
          <w:lang w:eastAsia="ru-RU" w:bidi="yi-Hebr"/>
        </w:rPr>
        <w:t>1.1</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Область</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применения</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программы</w:t>
      </w:r>
    </w:p>
    <w:p w:rsidR="00D04AC5" w:rsidRPr="006D492A" w:rsidRDefault="006A7FC8"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Рабочая программа у</w:t>
      </w:r>
      <w:r w:rsidR="00D04AC5" w:rsidRPr="006D492A">
        <w:rPr>
          <w:rFonts w:ascii="Times New Roman" w:eastAsia="Times New Roman" w:hAnsi="Times New Roman" w:cs="Times New Roman"/>
          <w:sz w:val="24"/>
          <w:szCs w:val="24"/>
          <w:lang w:eastAsia="ru-RU"/>
        </w:rPr>
        <w:t xml:space="preserve">чебная дисциплина </w:t>
      </w:r>
      <w:r w:rsidR="00211C5B" w:rsidRPr="00211C5B">
        <w:rPr>
          <w:rFonts w:ascii="Times New Roman" w:eastAsia="Times New Roman" w:hAnsi="Times New Roman" w:cs="Times New Roman"/>
          <w:iCs/>
          <w:sz w:val="24"/>
          <w:szCs w:val="24"/>
          <w:lang w:eastAsia="ru-RU"/>
        </w:rPr>
        <w:t xml:space="preserve">СГ.06 </w:t>
      </w:r>
      <w:r w:rsidR="00211C5B" w:rsidRPr="00211C5B">
        <w:rPr>
          <w:rFonts w:ascii="Times New Roman" w:eastAsia="Times New Roman" w:hAnsi="Times New Roman" w:cs="Times New Roman"/>
          <w:sz w:val="24"/>
          <w:szCs w:val="24"/>
          <w:lang w:eastAsia="ru-RU"/>
        </w:rPr>
        <w:t>«ОСНОВЫ ФИНАНСОВОЙ ГРАМОТНОСТИ»</w:t>
      </w:r>
      <w:r w:rsidR="00211C5B">
        <w:rPr>
          <w:rFonts w:ascii="Times New Roman" w:eastAsia="Times New Roman" w:hAnsi="Times New Roman" w:cs="Times New Roman"/>
          <w:b/>
          <w:sz w:val="28"/>
          <w:szCs w:val="28"/>
          <w:lang w:eastAsia="ru-RU"/>
        </w:rPr>
        <w:t xml:space="preserve"> </w:t>
      </w:r>
      <w:r w:rsidR="00D04AC5" w:rsidRPr="006D492A">
        <w:rPr>
          <w:rFonts w:ascii="Times New Roman" w:eastAsia="Times New Roman" w:hAnsi="Times New Roman" w:cs="Times New Roman"/>
          <w:sz w:val="24"/>
          <w:szCs w:val="24"/>
          <w:lang w:eastAsia="ru-RU"/>
        </w:rPr>
        <w:t xml:space="preserve">является обязательной частью </w:t>
      </w:r>
      <w:r w:rsidR="00287BF6">
        <w:rPr>
          <w:rFonts w:ascii="Times New Roman" w:eastAsia="Times New Roman" w:hAnsi="Times New Roman" w:cs="Times New Roman"/>
          <w:sz w:val="24"/>
          <w:szCs w:val="24"/>
          <w:lang w:eastAsia="ru-RU"/>
        </w:rPr>
        <w:t xml:space="preserve">основной </w:t>
      </w:r>
      <w:r w:rsidR="00D04AC5" w:rsidRPr="006D492A">
        <w:rPr>
          <w:rFonts w:ascii="Times New Roman" w:eastAsia="Times New Roman" w:hAnsi="Times New Roman" w:cs="Times New Roman"/>
          <w:sz w:val="24"/>
          <w:szCs w:val="24"/>
          <w:lang w:eastAsia="ru-RU"/>
        </w:rPr>
        <w:t>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rsidR="000B143C" w:rsidRPr="006D492A" w:rsidRDefault="000B143C" w:rsidP="006A7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hAnsi="Times New Roman" w:cs="Times New Roman"/>
          <w:sz w:val="24"/>
          <w:szCs w:val="24"/>
        </w:rPr>
      </w:pPr>
      <w:r w:rsidRPr="006D492A">
        <w:rPr>
          <w:rFonts w:ascii="Times New Roman" w:hAnsi="Times New Roman" w:cs="Times New Roman"/>
          <w:b/>
          <w:sz w:val="24"/>
          <w:szCs w:val="24"/>
        </w:rPr>
        <w:t>1.2.</w:t>
      </w:r>
      <w:r w:rsidR="00BD19E1">
        <w:rPr>
          <w:rFonts w:ascii="Times New Roman" w:hAnsi="Times New Roman" w:cs="Times New Roman"/>
          <w:b/>
          <w:sz w:val="24"/>
          <w:szCs w:val="24"/>
        </w:rPr>
        <w:t xml:space="preserve"> </w:t>
      </w:r>
      <w:r w:rsidRPr="006D492A">
        <w:rPr>
          <w:rFonts w:ascii="Times New Roman" w:hAnsi="Times New Roman" w:cs="Times New Roman"/>
          <w:b/>
          <w:sz w:val="24"/>
          <w:szCs w:val="24"/>
        </w:rPr>
        <w:t>Место</w:t>
      </w:r>
      <w:r w:rsidR="00173750" w:rsidRPr="006D492A">
        <w:rPr>
          <w:rFonts w:ascii="Times New Roman" w:hAnsi="Times New Roman" w:cs="Times New Roman"/>
          <w:b/>
          <w:sz w:val="24"/>
          <w:szCs w:val="24"/>
        </w:rPr>
        <w:t xml:space="preserve"> </w:t>
      </w:r>
      <w:r w:rsidR="006A7FC8">
        <w:rPr>
          <w:rFonts w:ascii="Times New Roman" w:hAnsi="Times New Roman" w:cs="Times New Roman"/>
          <w:b/>
          <w:sz w:val="24"/>
          <w:szCs w:val="24"/>
        </w:rPr>
        <w:t xml:space="preserve">учебной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структуре</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основной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образовательной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программы:</w:t>
      </w:r>
      <w:r w:rsidR="00173750" w:rsidRPr="006D492A">
        <w:rPr>
          <w:rFonts w:ascii="Times New Roman" w:hAnsi="Times New Roman" w:cs="Times New Roman"/>
          <w:b/>
          <w:sz w:val="24"/>
          <w:szCs w:val="24"/>
        </w:rPr>
        <w:t xml:space="preserve"> </w:t>
      </w:r>
    </w:p>
    <w:p w:rsidR="00287BF6" w:rsidRDefault="000B143C"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hAnsi="Times New Roman" w:cs="Times New Roman"/>
          <w:sz w:val="24"/>
          <w:szCs w:val="24"/>
        </w:rPr>
        <w:t>Учебная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дисциплина</w:t>
      </w:r>
      <w:r w:rsidR="00173750" w:rsidRPr="006D492A">
        <w:rPr>
          <w:rFonts w:ascii="Times New Roman" w:hAnsi="Times New Roman" w:cs="Times New Roman"/>
          <w:sz w:val="24"/>
          <w:szCs w:val="24"/>
        </w:rPr>
        <w:t xml:space="preserve"> </w:t>
      </w:r>
      <w:r w:rsidR="006A7FC8" w:rsidRPr="006A7FC8">
        <w:rPr>
          <w:rFonts w:ascii="Times New Roman" w:eastAsia="Times New Roman" w:hAnsi="Times New Roman" w:cs="Times New Roman"/>
          <w:sz w:val="24"/>
          <w:szCs w:val="24"/>
          <w:lang w:eastAsia="ru-RU"/>
        </w:rPr>
        <w:t>«</w:t>
      </w:r>
      <w:r w:rsidR="00211C5B">
        <w:rPr>
          <w:rFonts w:ascii="Times New Roman" w:hAnsi="Times New Roman" w:cs="Times New Roman"/>
          <w:sz w:val="24"/>
          <w:szCs w:val="24"/>
        </w:rPr>
        <w:t>Основы финансовой грамотности</w:t>
      </w:r>
      <w:r w:rsidR="006A7FC8" w:rsidRPr="006A7FC8">
        <w:rPr>
          <w:rFonts w:ascii="Times New Roman" w:eastAsia="Times New Roman" w:hAnsi="Times New Roman" w:cs="Times New Roman"/>
          <w:sz w:val="24"/>
          <w:szCs w:val="24"/>
          <w:lang w:eastAsia="ru-RU"/>
        </w:rPr>
        <w:t>»</w:t>
      </w:r>
      <w:r w:rsidR="00FA76D7"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относится к </w:t>
      </w:r>
      <w:r w:rsidR="00287BF6" w:rsidRPr="006D492A">
        <w:rPr>
          <w:rFonts w:ascii="Times New Roman" w:eastAsia="Times New Roman" w:hAnsi="Times New Roman" w:cs="Times New Roman"/>
          <w:sz w:val="24"/>
          <w:szCs w:val="24"/>
          <w:lang w:eastAsia="ru-RU"/>
        </w:rPr>
        <w:t>социаль</w:t>
      </w:r>
      <w:r w:rsidR="00287BF6">
        <w:rPr>
          <w:rFonts w:ascii="Times New Roman" w:eastAsia="Times New Roman" w:hAnsi="Times New Roman" w:cs="Times New Roman"/>
          <w:sz w:val="24"/>
          <w:szCs w:val="24"/>
          <w:lang w:eastAsia="ru-RU"/>
        </w:rPr>
        <w:t xml:space="preserve">но-гуманитарного </w:t>
      </w:r>
      <w:r w:rsidR="00287BF6" w:rsidRPr="00287BF6">
        <w:rPr>
          <w:rFonts w:ascii="Times New Roman" w:eastAsia="Times New Roman" w:hAnsi="Times New Roman" w:cs="Times New Roman"/>
          <w:sz w:val="24"/>
          <w:szCs w:val="24"/>
          <w:lang w:eastAsia="ru-RU"/>
        </w:rPr>
        <w:t>циклу</w:t>
      </w:r>
      <w:r w:rsidR="00287BF6"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программы подготовки специалистов среднего звена</w:t>
      </w:r>
      <w:r w:rsidR="00211C5B">
        <w:rPr>
          <w:rFonts w:ascii="Times New Roman" w:eastAsia="Times New Roman" w:hAnsi="Times New Roman" w:cs="Times New Roman"/>
          <w:sz w:val="24"/>
          <w:szCs w:val="24"/>
          <w:lang w:eastAsia="ru-RU"/>
        </w:rPr>
        <w:t>.</w:t>
      </w:r>
      <w:r w:rsidR="00287BF6" w:rsidRPr="00287BF6">
        <w:rPr>
          <w:rFonts w:ascii="Times New Roman" w:eastAsia="Times New Roman" w:hAnsi="Times New Roman" w:cs="Times New Roman"/>
          <w:sz w:val="24"/>
          <w:szCs w:val="24"/>
          <w:lang w:eastAsia="ru-RU"/>
        </w:rPr>
        <w:t xml:space="preserve"> </w:t>
      </w:r>
    </w:p>
    <w:p w:rsidR="00287BF6" w:rsidRPr="006D492A" w:rsidRDefault="00287BF6"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287BF6">
        <w:rPr>
          <w:rFonts w:ascii="Times New Roman" w:eastAsia="Times New Roman" w:hAnsi="Times New Roman" w:cs="Times New Roman"/>
          <w:sz w:val="24"/>
          <w:szCs w:val="24"/>
          <w:lang w:eastAsia="ru-RU"/>
        </w:rPr>
        <w:t>Рабочая программа дисциплины</w:t>
      </w:r>
      <w:r w:rsidR="00211C5B">
        <w:rPr>
          <w:rFonts w:ascii="Times New Roman" w:eastAsia="Times New Roman" w:hAnsi="Times New Roman" w:cs="Times New Roman"/>
          <w:sz w:val="24"/>
          <w:szCs w:val="24"/>
          <w:lang w:eastAsia="ru-RU"/>
        </w:rPr>
        <w:t xml:space="preserve"> </w:t>
      </w:r>
      <w:r w:rsidR="00211C5B" w:rsidRPr="006A7FC8">
        <w:rPr>
          <w:rFonts w:ascii="Times New Roman" w:eastAsia="Times New Roman" w:hAnsi="Times New Roman" w:cs="Times New Roman"/>
          <w:sz w:val="24"/>
          <w:szCs w:val="24"/>
          <w:lang w:eastAsia="ru-RU"/>
        </w:rPr>
        <w:t>«</w:t>
      </w:r>
      <w:r w:rsidR="00211C5B">
        <w:rPr>
          <w:rFonts w:ascii="Times New Roman" w:hAnsi="Times New Roman" w:cs="Times New Roman"/>
          <w:sz w:val="24"/>
          <w:szCs w:val="24"/>
        </w:rPr>
        <w:t>Основы финансовой грамотности</w:t>
      </w:r>
      <w:r w:rsidR="00211C5B" w:rsidRPr="006A7FC8">
        <w:rPr>
          <w:rFonts w:ascii="Times New Roman" w:eastAsia="Times New Roman" w:hAnsi="Times New Roman" w:cs="Times New Roman"/>
          <w:sz w:val="24"/>
          <w:szCs w:val="24"/>
          <w:lang w:eastAsia="ru-RU"/>
        </w:rPr>
        <w:t>»</w:t>
      </w:r>
      <w:r w:rsidR="00211C5B">
        <w:rPr>
          <w:rFonts w:ascii="Times New Roman" w:hAnsi="Times New Roman" w:cs="Times New Roman"/>
          <w:sz w:val="24"/>
          <w:szCs w:val="24"/>
        </w:rPr>
        <w:t xml:space="preserve"> </w:t>
      </w:r>
      <w:r w:rsidRPr="00287BF6">
        <w:rPr>
          <w:rFonts w:ascii="Times New Roman" w:eastAsia="Times New Roman" w:hAnsi="Times New Roman" w:cs="Times New Roman"/>
          <w:sz w:val="24"/>
          <w:szCs w:val="24"/>
          <w:lang w:eastAsia="ru-RU"/>
        </w:rPr>
        <w:t>определяет общий объем знаний, подлежащий обязательному усвоению студентами и является единой для всех форм обучения.</w:t>
      </w:r>
    </w:p>
    <w:p w:rsidR="00211C5B" w:rsidRPr="00211C5B" w:rsidRDefault="00211C5B" w:rsidP="00211C5B">
      <w:pPr>
        <w:tabs>
          <w:tab w:val="left" w:pos="2835"/>
        </w:tabs>
        <w:spacing w:after="0" w:line="240" w:lineRule="auto"/>
        <w:ind w:firstLine="709"/>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Особое значение дисциплина имеет при формировании и развитии ОК 01, ОК 02, ОК 03, ОК 04, ОК 05.</w:t>
      </w:r>
    </w:p>
    <w:p w:rsidR="00287BF6" w:rsidRPr="00287BF6" w:rsidRDefault="000B143C" w:rsidP="0028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eastAsia="Times New Roman" w:hAnsi="Times New Roman" w:cs="Times New Roman"/>
          <w:b/>
          <w:sz w:val="24"/>
          <w:szCs w:val="24"/>
          <w:lang w:eastAsia="ru-RU"/>
        </w:rPr>
      </w:pPr>
      <w:r w:rsidRPr="006D492A">
        <w:rPr>
          <w:rFonts w:ascii="Times New Roman" w:hAnsi="Times New Roman" w:cs="Times New Roman"/>
          <w:b/>
          <w:sz w:val="24"/>
          <w:szCs w:val="24"/>
        </w:rPr>
        <w:t>1.3.</w:t>
      </w:r>
      <w:r w:rsidR="00173750" w:rsidRPr="006D492A">
        <w:rPr>
          <w:rFonts w:ascii="Times New Roman" w:hAnsi="Times New Roman" w:cs="Times New Roman"/>
          <w:b/>
          <w:sz w:val="24"/>
          <w:szCs w:val="24"/>
        </w:rPr>
        <w:t xml:space="preserve"> </w:t>
      </w:r>
      <w:r w:rsidR="00287BF6">
        <w:rPr>
          <w:rFonts w:ascii="Times New Roman" w:hAnsi="Times New Roman" w:cs="Times New Roman"/>
          <w:b/>
          <w:sz w:val="24"/>
          <w:szCs w:val="24"/>
        </w:rPr>
        <w:t>Цели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00287BF6" w:rsidRPr="00287BF6">
        <w:rPr>
          <w:rFonts w:ascii="Times New Roman" w:eastAsia="Times New Roman" w:hAnsi="Times New Roman" w:cs="Times New Roman"/>
          <w:b/>
          <w:sz w:val="24"/>
          <w:szCs w:val="24"/>
          <w:lang w:eastAsia="ru-RU"/>
        </w:rPr>
        <w:t>задачи учебной дисциплины – требования к результатам освоения учебной дисциплины:</w:t>
      </w:r>
    </w:p>
    <w:p w:rsidR="000B143C" w:rsidRDefault="000B143C" w:rsidP="00287BF6">
      <w:pPr>
        <w:suppressAutoHyphens/>
        <w:spacing w:after="0" w:line="360" w:lineRule="auto"/>
        <w:jc w:val="both"/>
        <w:rPr>
          <w:rFonts w:ascii="Times New Roman" w:hAnsi="Times New Roman" w:cs="Times New Roman"/>
          <w:sz w:val="24"/>
          <w:szCs w:val="24"/>
        </w:rPr>
      </w:pPr>
      <w:r w:rsidRPr="006D492A">
        <w:rPr>
          <w:rFonts w:ascii="Times New Roman" w:hAnsi="Times New Roman" w:cs="Times New Roman"/>
          <w:sz w:val="24"/>
          <w:szCs w:val="24"/>
        </w:rPr>
        <w:t>В</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рамках</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программы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учебной</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обучающимися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осваиваются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умения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и</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536"/>
        <w:gridCol w:w="3260"/>
      </w:tblGrid>
      <w:tr w:rsidR="00211C5B" w:rsidRPr="00211C5B" w:rsidTr="00B028F6">
        <w:trPr>
          <w:trHeight w:val="649"/>
        </w:trPr>
        <w:tc>
          <w:tcPr>
            <w:tcW w:w="1668" w:type="dxa"/>
            <w:vAlign w:val="center"/>
            <w:hideMark/>
          </w:tcPr>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 xml:space="preserve">Код </w:t>
            </w:r>
            <w:r w:rsidRPr="00211C5B">
              <w:rPr>
                <w:rFonts w:ascii="Times New Roman" w:eastAsia="Times New Roman" w:hAnsi="Times New Roman" w:cs="Times New Roman"/>
                <w:sz w:val="24"/>
                <w:szCs w:val="24"/>
                <w:vertAlign w:val="superscript"/>
                <w:lang w:eastAsia="ru-RU"/>
              </w:rPr>
              <w:footnoteReference w:id="1"/>
            </w:r>
          </w:p>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ПК, ОК</w:t>
            </w:r>
          </w:p>
        </w:tc>
        <w:tc>
          <w:tcPr>
            <w:tcW w:w="4536" w:type="dxa"/>
            <w:vAlign w:val="center"/>
            <w:hideMark/>
          </w:tcPr>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Умения</w:t>
            </w:r>
          </w:p>
        </w:tc>
        <w:tc>
          <w:tcPr>
            <w:tcW w:w="3260" w:type="dxa"/>
            <w:vAlign w:val="center"/>
            <w:hideMark/>
          </w:tcPr>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Знания</w:t>
            </w:r>
          </w:p>
        </w:tc>
      </w:tr>
      <w:tr w:rsidR="00211C5B" w:rsidRPr="00211C5B" w:rsidTr="00B028F6">
        <w:trPr>
          <w:trHeight w:val="212"/>
        </w:trPr>
        <w:tc>
          <w:tcPr>
            <w:tcW w:w="1668" w:type="dxa"/>
          </w:tcPr>
          <w:p w:rsidR="00211C5B" w:rsidRPr="00211C5B" w:rsidRDefault="00211C5B" w:rsidP="00211C5B">
            <w:pPr>
              <w:suppressAutoHyphens/>
              <w:spacing w:after="0"/>
              <w:jc w:val="center"/>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ОК 01, ОК 02, ОК 03, ОК 04, ОК 05.</w:t>
            </w:r>
          </w:p>
        </w:tc>
        <w:tc>
          <w:tcPr>
            <w:tcW w:w="4536" w:type="dxa"/>
          </w:tcPr>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решать практические финансовые задачи;</w:t>
            </w:r>
          </w:p>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определять стратегические цели в области управления личными финансами;</w:t>
            </w:r>
          </w:p>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ставить стратегические задачи для достижения личных финансовых целей;</w:t>
            </w:r>
          </w:p>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планировать использование различных инструментов в процессе реализации стратегических целей и тактических задач в области управления личными финансами;</w:t>
            </w:r>
          </w:p>
          <w:p w:rsidR="00211C5B" w:rsidRPr="00211C5B" w:rsidRDefault="00211C5B" w:rsidP="00211C5B">
            <w:pPr>
              <w:pStyle w:val="a8"/>
              <w:numPr>
                <w:ilvl w:val="0"/>
                <w:numId w:val="26"/>
              </w:numPr>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подбирать альтернативные пути достижения поставленных целей и решения задач;</w:t>
            </w:r>
          </w:p>
          <w:p w:rsidR="00211C5B" w:rsidRPr="00211C5B" w:rsidRDefault="00211C5B" w:rsidP="00211C5B">
            <w:pPr>
              <w:pStyle w:val="a8"/>
              <w:numPr>
                <w:ilvl w:val="0"/>
                <w:numId w:val="26"/>
              </w:numPr>
              <w:suppressAutoHyphens/>
              <w:spacing w:after="0"/>
              <w:ind w:left="175" w:hanging="175"/>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владеть основными принципами принятия оптимальных финансовых решений в процессе своей жизнедеятельности.</w:t>
            </w:r>
          </w:p>
        </w:tc>
        <w:tc>
          <w:tcPr>
            <w:tcW w:w="3260" w:type="dxa"/>
          </w:tcPr>
          <w:p w:rsidR="00211C5B" w:rsidRPr="00211C5B" w:rsidRDefault="00211C5B" w:rsidP="00B028F6">
            <w:pPr>
              <w:pStyle w:val="a8"/>
              <w:numPr>
                <w:ilvl w:val="0"/>
                <w:numId w:val="27"/>
              </w:numPr>
              <w:spacing w:after="0"/>
              <w:ind w:left="175" w:hanging="141"/>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основные понятия</w:t>
            </w:r>
            <w:r>
              <w:rPr>
                <w:rFonts w:ascii="Times New Roman" w:eastAsia="Times New Roman" w:hAnsi="Times New Roman" w:cs="Times New Roman"/>
                <w:sz w:val="24"/>
                <w:szCs w:val="24"/>
                <w:lang w:eastAsia="ru-RU"/>
              </w:rPr>
              <w:t xml:space="preserve"> и инструменты</w:t>
            </w:r>
            <w:r w:rsidR="00B028F6">
              <w:rPr>
                <w:rFonts w:ascii="Times New Roman" w:eastAsia="Times New Roman" w:hAnsi="Times New Roman" w:cs="Times New Roman"/>
                <w:sz w:val="24"/>
                <w:szCs w:val="24"/>
                <w:lang w:eastAsia="ru-RU"/>
              </w:rPr>
              <w:t xml:space="preserve"> </w:t>
            </w:r>
            <w:r w:rsidRPr="00211C5B">
              <w:rPr>
                <w:rFonts w:ascii="Times New Roman" w:eastAsia="Times New Roman" w:hAnsi="Times New Roman" w:cs="Times New Roman"/>
                <w:sz w:val="24"/>
                <w:szCs w:val="24"/>
                <w:lang w:eastAsia="ru-RU"/>
              </w:rPr>
              <w:t>взаимодействия с участниками финансовых отношений;</w:t>
            </w:r>
          </w:p>
          <w:p w:rsidR="00211C5B" w:rsidRPr="00211C5B" w:rsidRDefault="00211C5B" w:rsidP="00B028F6">
            <w:pPr>
              <w:pStyle w:val="a8"/>
              <w:numPr>
                <w:ilvl w:val="0"/>
                <w:numId w:val="27"/>
              </w:numPr>
              <w:spacing w:after="0"/>
              <w:ind w:left="175" w:hanging="141"/>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принципы функционирования финансовой системы современного государства;</w:t>
            </w:r>
          </w:p>
          <w:p w:rsidR="00211C5B" w:rsidRPr="00211C5B" w:rsidRDefault="00211C5B" w:rsidP="00B028F6">
            <w:pPr>
              <w:pStyle w:val="a8"/>
              <w:numPr>
                <w:ilvl w:val="0"/>
                <w:numId w:val="27"/>
              </w:numPr>
              <w:suppressAutoHyphens/>
              <w:spacing w:after="0"/>
              <w:ind w:left="175" w:hanging="141"/>
              <w:jc w:val="both"/>
              <w:rPr>
                <w:rFonts w:ascii="Times New Roman" w:eastAsia="Times New Roman" w:hAnsi="Times New Roman" w:cs="Times New Roman"/>
                <w:sz w:val="24"/>
                <w:szCs w:val="24"/>
                <w:lang w:eastAsia="ru-RU"/>
              </w:rPr>
            </w:pPr>
            <w:r w:rsidRPr="00211C5B">
              <w:rPr>
                <w:rFonts w:ascii="Times New Roman" w:eastAsia="Times New Roman" w:hAnsi="Times New Roman" w:cs="Times New Roman"/>
                <w:sz w:val="24"/>
                <w:szCs w:val="24"/>
                <w:lang w:eastAsia="ru-RU"/>
              </w:rPr>
              <w:t>права и обязанности в сфере финансов.</w:t>
            </w:r>
          </w:p>
        </w:tc>
      </w:tr>
    </w:tbl>
    <w:p w:rsidR="00A6468F" w:rsidRPr="006D492A" w:rsidRDefault="00A6468F" w:rsidP="00B028F6">
      <w:pPr>
        <w:pStyle w:val="a8"/>
        <w:numPr>
          <w:ilvl w:val="1"/>
          <w:numId w:val="1"/>
        </w:numPr>
        <w:tabs>
          <w:tab w:val="left" w:pos="1276"/>
        </w:tabs>
        <w:spacing w:before="240" w:after="0"/>
        <w:ind w:left="0" w:firstLine="709"/>
        <w:rPr>
          <w:rFonts w:ascii="Times New Roman" w:hAnsi="Times New Roman" w:cs="Times New Roman"/>
          <w:b/>
          <w:sz w:val="24"/>
          <w:szCs w:val="24"/>
        </w:rPr>
      </w:pPr>
      <w:r w:rsidRPr="006D492A">
        <w:rPr>
          <w:rFonts w:ascii="Times New Roman" w:hAnsi="Times New Roman" w:cs="Times New Roman"/>
          <w:b/>
          <w:sz w:val="24"/>
          <w:szCs w:val="24"/>
        </w:rPr>
        <w:t>Реализация</w:t>
      </w:r>
      <w:r w:rsidRPr="006D492A">
        <w:rPr>
          <w:rFonts w:ascii="Times New Roman" w:hAnsi="Times New Roman" w:cs="Times New Roman"/>
          <w:b/>
          <w:spacing w:val="-7"/>
          <w:sz w:val="24"/>
          <w:szCs w:val="24"/>
        </w:rPr>
        <w:t xml:space="preserve"> </w:t>
      </w:r>
      <w:r w:rsidRPr="006D492A">
        <w:rPr>
          <w:rFonts w:ascii="Times New Roman" w:hAnsi="Times New Roman" w:cs="Times New Roman"/>
          <w:b/>
          <w:sz w:val="24"/>
          <w:szCs w:val="24"/>
        </w:rPr>
        <w:t>воспитательных</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аспектов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процессе</w:t>
      </w:r>
      <w:r w:rsidRPr="006D492A">
        <w:rPr>
          <w:rFonts w:ascii="Times New Roman" w:hAnsi="Times New Roman" w:cs="Times New Roman"/>
          <w:b/>
          <w:spacing w:val="-6"/>
          <w:sz w:val="24"/>
          <w:szCs w:val="24"/>
        </w:rPr>
        <w:t xml:space="preserve"> </w:t>
      </w:r>
      <w:r w:rsidRPr="006D492A">
        <w:rPr>
          <w:rFonts w:ascii="Times New Roman" w:hAnsi="Times New Roman" w:cs="Times New Roman"/>
          <w:b/>
          <w:sz w:val="24"/>
          <w:szCs w:val="24"/>
        </w:rPr>
        <w:t>учебных</w:t>
      </w:r>
      <w:r w:rsidRPr="006D492A">
        <w:rPr>
          <w:rFonts w:ascii="Times New Roman" w:hAnsi="Times New Roman" w:cs="Times New Roman"/>
          <w:b/>
          <w:spacing w:val="-4"/>
          <w:sz w:val="24"/>
          <w:szCs w:val="24"/>
        </w:rPr>
        <w:t xml:space="preserve"> </w:t>
      </w:r>
      <w:r w:rsidRPr="006D492A">
        <w:rPr>
          <w:rFonts w:ascii="Times New Roman" w:hAnsi="Times New Roman" w:cs="Times New Roman"/>
          <w:b/>
          <w:spacing w:val="-2"/>
          <w:sz w:val="24"/>
          <w:szCs w:val="24"/>
        </w:rPr>
        <w:t>занятий</w:t>
      </w:r>
    </w:p>
    <w:p w:rsidR="00A6468F" w:rsidRPr="006D492A" w:rsidRDefault="00A6468F" w:rsidP="006D492A">
      <w:pPr>
        <w:pStyle w:val="aa"/>
        <w:tabs>
          <w:tab w:val="left" w:pos="10206"/>
        </w:tabs>
        <w:spacing w:after="0" w:line="276" w:lineRule="auto"/>
        <w:ind w:firstLine="709"/>
        <w:jc w:val="both"/>
        <w:rPr>
          <w:spacing w:val="-2"/>
        </w:rPr>
      </w:pPr>
      <w:r w:rsidRPr="006D492A">
        <w:lastRenderedPageBreak/>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D492A">
        <w:rPr>
          <w:spacing w:val="-2"/>
        </w:rPr>
        <w:t>включающих:</w:t>
      </w:r>
    </w:p>
    <w:p w:rsidR="00A6468F" w:rsidRPr="006D492A" w:rsidRDefault="00A6468F" w:rsidP="00261FC9">
      <w:pPr>
        <w:pStyle w:val="a8"/>
        <w:widowControl w:val="0"/>
        <w:numPr>
          <w:ilvl w:val="0"/>
          <w:numId w:val="4"/>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интереса к будущей профессии;</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оценку собственного продвижения, личностного развития;</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6D492A" w:rsidRDefault="00A6468F" w:rsidP="00261FC9">
      <w:pPr>
        <w:pStyle w:val="a8"/>
        <w:widowControl w:val="0"/>
        <w:numPr>
          <w:ilvl w:val="0"/>
          <w:numId w:val="5"/>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высокопрофессиональной трудовой активности;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исследовательской и проектной работе;</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A6468F" w:rsidRPr="006D492A" w:rsidRDefault="00A6468F" w:rsidP="00261FC9">
      <w:pPr>
        <w:pStyle w:val="a8"/>
        <w:widowControl w:val="0"/>
        <w:numPr>
          <w:ilvl w:val="0"/>
          <w:numId w:val="7"/>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A6468F" w:rsidRPr="006D492A" w:rsidRDefault="00A6468F" w:rsidP="00261FC9">
      <w:pPr>
        <w:pStyle w:val="a8"/>
        <w:widowControl w:val="0"/>
        <w:numPr>
          <w:ilvl w:val="0"/>
          <w:numId w:val="8"/>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конструктивное взаимодействие в учебном коллективе;</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демонстрация навыков межличностного делового общения, социального имиджа;</w:t>
      </w:r>
    </w:p>
    <w:p w:rsidR="00A6468F" w:rsidRPr="006D492A" w:rsidRDefault="00A6468F" w:rsidP="00261FC9">
      <w:pPr>
        <w:pStyle w:val="a8"/>
        <w:widowControl w:val="0"/>
        <w:numPr>
          <w:ilvl w:val="0"/>
          <w:numId w:val="9"/>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сформированность гражданской позиции; участие в волонтерском движении;  </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фактов проявления идеологии терроризма и экстремизма среди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добровольческие инициативы по поддержки инвалидов и престарелых граждан;</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конкурсах профессионального мастерства разного уровня и в командных </w:t>
      </w:r>
      <w:r w:rsidRPr="006D492A">
        <w:rPr>
          <w:rFonts w:ascii="Times New Roman" w:hAnsi="Times New Roman" w:cs="Times New Roman"/>
          <w:sz w:val="24"/>
          <w:szCs w:val="24"/>
        </w:rPr>
        <w:lastRenderedPageBreak/>
        <w:t xml:space="preserve">проектах;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6D492A" w:rsidRDefault="00A6468F" w:rsidP="00261FC9">
      <w:pPr>
        <w:pStyle w:val="a8"/>
        <w:widowControl w:val="0"/>
        <w:numPr>
          <w:ilvl w:val="0"/>
          <w:numId w:val="10"/>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A6468F" w:rsidRPr="006D492A" w:rsidRDefault="00A6468F" w:rsidP="006D492A">
      <w:pPr>
        <w:pStyle w:val="aa"/>
        <w:spacing w:after="0" w:line="276" w:lineRule="auto"/>
        <w:ind w:firstLine="709"/>
        <w:jc w:val="both"/>
      </w:pPr>
      <w:r w:rsidRPr="006D492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D492A">
        <w:rPr>
          <w:spacing w:val="40"/>
        </w:rPr>
        <w:t xml:space="preserve"> </w:t>
      </w:r>
      <w:r w:rsidRPr="006D492A">
        <w:t>для обсуждения.</w:t>
      </w:r>
    </w:p>
    <w:p w:rsidR="00A6468F" w:rsidRPr="006D492A" w:rsidRDefault="00A6468F" w:rsidP="00B028F6">
      <w:pPr>
        <w:pStyle w:val="aa"/>
        <w:spacing w:before="240" w:after="0" w:line="276" w:lineRule="auto"/>
        <w:ind w:firstLine="709"/>
      </w:pPr>
      <w:r w:rsidRPr="006D492A">
        <w:rPr>
          <w:b/>
        </w:rPr>
        <w:t>1.5.Использование</w:t>
      </w:r>
      <w:r w:rsidRPr="006D492A">
        <w:rPr>
          <w:b/>
          <w:spacing w:val="-10"/>
        </w:rPr>
        <w:t xml:space="preserve"> </w:t>
      </w:r>
      <w:r w:rsidRPr="006D492A">
        <w:rPr>
          <w:b/>
        </w:rPr>
        <w:t>активных</w:t>
      </w:r>
      <w:r w:rsidRPr="006D492A">
        <w:rPr>
          <w:b/>
          <w:spacing w:val="-7"/>
        </w:rPr>
        <w:t xml:space="preserve"> </w:t>
      </w:r>
      <w:r w:rsidRPr="006D492A">
        <w:rPr>
          <w:b/>
        </w:rPr>
        <w:t>и</w:t>
      </w:r>
      <w:r w:rsidRPr="006D492A">
        <w:rPr>
          <w:b/>
          <w:spacing w:val="-6"/>
        </w:rPr>
        <w:t xml:space="preserve"> </w:t>
      </w:r>
      <w:r w:rsidRPr="006D492A">
        <w:rPr>
          <w:b/>
        </w:rPr>
        <w:t>интерактивных</w:t>
      </w:r>
      <w:r w:rsidRPr="006D492A">
        <w:rPr>
          <w:b/>
          <w:spacing w:val="-7"/>
        </w:rPr>
        <w:t xml:space="preserve"> </w:t>
      </w:r>
      <w:r w:rsidRPr="006D492A">
        <w:rPr>
          <w:b/>
        </w:rPr>
        <w:t>форм</w:t>
      </w:r>
      <w:r w:rsidRPr="006D492A">
        <w:rPr>
          <w:b/>
          <w:spacing w:val="-7"/>
        </w:rPr>
        <w:t xml:space="preserve"> </w:t>
      </w:r>
      <w:r w:rsidRPr="006D492A">
        <w:rPr>
          <w:b/>
        </w:rPr>
        <w:t>проведения</w:t>
      </w:r>
      <w:r w:rsidRPr="006D492A">
        <w:rPr>
          <w:b/>
          <w:spacing w:val="-9"/>
        </w:rPr>
        <w:t xml:space="preserve"> </w:t>
      </w:r>
      <w:r w:rsidRPr="006D492A">
        <w:rPr>
          <w:b/>
          <w:spacing w:val="-2"/>
        </w:rPr>
        <w:t>занятий</w:t>
      </w:r>
    </w:p>
    <w:p w:rsidR="00A6468F" w:rsidRPr="006D492A" w:rsidRDefault="00A6468F" w:rsidP="006D492A">
      <w:pPr>
        <w:pStyle w:val="a8"/>
        <w:tabs>
          <w:tab w:val="left" w:pos="981"/>
          <w:tab w:val="left" w:pos="982"/>
        </w:tabs>
        <w:spacing w:after="0"/>
        <w:ind w:left="0" w:firstLine="709"/>
        <w:jc w:val="both"/>
        <w:rPr>
          <w:rFonts w:ascii="Times New Roman" w:hAnsi="Times New Roman" w:cs="Times New Roman"/>
          <w:b/>
          <w:i/>
          <w:sz w:val="24"/>
          <w:szCs w:val="24"/>
          <w:u w:val="single"/>
        </w:rPr>
      </w:pPr>
      <w:r w:rsidRPr="006D492A">
        <w:rPr>
          <w:rFonts w:ascii="Times New Roman" w:hAnsi="Times New Roman" w:cs="Times New Roman"/>
          <w:spacing w:val="-6"/>
          <w:sz w:val="24"/>
          <w:szCs w:val="24"/>
        </w:rPr>
        <w:t>На</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занятиях</w:t>
      </w:r>
      <w:r w:rsidRPr="006D492A">
        <w:rPr>
          <w:rFonts w:ascii="Times New Roman" w:hAnsi="Times New Roman" w:cs="Times New Roman"/>
          <w:sz w:val="24"/>
          <w:szCs w:val="24"/>
        </w:rPr>
        <w:t xml:space="preserve"> </w:t>
      </w:r>
      <w:r w:rsidRPr="006D492A">
        <w:rPr>
          <w:rFonts w:ascii="Times New Roman" w:hAnsi="Times New Roman" w:cs="Times New Roman"/>
          <w:spacing w:val="-6"/>
          <w:sz w:val="24"/>
          <w:szCs w:val="24"/>
        </w:rPr>
        <w:t>по</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учебной</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дисциплине</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используются следующие</w:t>
      </w:r>
      <w:r w:rsidRPr="006D492A">
        <w:rPr>
          <w:rFonts w:ascii="Times New Roman" w:hAnsi="Times New Roman" w:cs="Times New Roman"/>
          <w:sz w:val="24"/>
          <w:szCs w:val="24"/>
        </w:rPr>
        <w:tab/>
      </w:r>
      <w:r w:rsidRPr="006D492A">
        <w:rPr>
          <w:rFonts w:ascii="Times New Roman" w:hAnsi="Times New Roman" w:cs="Times New Roman"/>
          <w:spacing w:val="-2"/>
          <w:sz w:val="24"/>
          <w:szCs w:val="24"/>
        </w:rPr>
        <w:t>активные</w:t>
      </w:r>
      <w:r w:rsidRPr="006D492A">
        <w:rPr>
          <w:rFonts w:ascii="Times New Roman" w:hAnsi="Times New Roman" w:cs="Times New Roman"/>
          <w:sz w:val="24"/>
          <w:szCs w:val="24"/>
        </w:rPr>
        <w:t xml:space="preserve"> </w:t>
      </w:r>
      <w:r w:rsidRPr="006D492A">
        <w:rPr>
          <w:rFonts w:ascii="Times New Roman" w:hAnsi="Times New Roman" w:cs="Times New Roman"/>
          <w:spacing w:val="-10"/>
          <w:sz w:val="24"/>
          <w:szCs w:val="24"/>
        </w:rPr>
        <w:t xml:space="preserve">и </w:t>
      </w:r>
      <w:r w:rsidRPr="006D492A">
        <w:rPr>
          <w:rFonts w:ascii="Times New Roman" w:hAnsi="Times New Roman" w:cs="Times New Roman"/>
          <w:sz w:val="24"/>
          <w:szCs w:val="24"/>
        </w:rPr>
        <w:t>интерактивные формы проведения занятий:</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круглый</w:t>
      </w:r>
      <w:r w:rsidRPr="006D492A">
        <w:rPr>
          <w:rFonts w:ascii="Times New Roman" w:hAnsi="Times New Roman" w:cs="Times New Roman"/>
          <w:spacing w:val="-15"/>
          <w:sz w:val="24"/>
          <w:szCs w:val="24"/>
        </w:rPr>
        <w:t xml:space="preserve"> </w:t>
      </w:r>
      <w:r w:rsidRPr="006D492A">
        <w:rPr>
          <w:rFonts w:ascii="Times New Roman" w:hAnsi="Times New Roman" w:cs="Times New Roman"/>
          <w:spacing w:val="-2"/>
          <w:sz w:val="24"/>
          <w:szCs w:val="24"/>
        </w:rPr>
        <w:t>стол;</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pacing w:val="-2"/>
          <w:sz w:val="24"/>
          <w:szCs w:val="24"/>
        </w:rPr>
        <w:t>дискуссии;</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групповая</w:t>
      </w:r>
      <w:r w:rsidRPr="006D492A">
        <w:rPr>
          <w:rFonts w:ascii="Times New Roman" w:hAnsi="Times New Roman" w:cs="Times New Roman"/>
          <w:spacing w:val="-6"/>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или</w:t>
      </w:r>
      <w:r w:rsidRPr="006D492A">
        <w:rPr>
          <w:rFonts w:ascii="Times New Roman" w:hAnsi="Times New Roman" w:cs="Times New Roman"/>
          <w:spacing w:val="-3"/>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в</w:t>
      </w:r>
      <w:r w:rsidRPr="006D492A">
        <w:rPr>
          <w:rFonts w:ascii="Times New Roman" w:hAnsi="Times New Roman" w:cs="Times New Roman"/>
          <w:spacing w:val="-4"/>
          <w:sz w:val="24"/>
          <w:szCs w:val="24"/>
        </w:rPr>
        <w:t xml:space="preserve"> </w:t>
      </w:r>
      <w:r w:rsidRPr="006D492A">
        <w:rPr>
          <w:rFonts w:ascii="Times New Roman" w:hAnsi="Times New Roman" w:cs="Times New Roman"/>
          <w:spacing w:val="-2"/>
          <w:sz w:val="24"/>
          <w:szCs w:val="24"/>
        </w:rPr>
        <w:t>парах;</w:t>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решение</w:t>
      </w:r>
      <w:r w:rsidRPr="006D492A">
        <w:rPr>
          <w:rFonts w:ascii="Times New Roman" w:hAnsi="Times New Roman" w:cs="Times New Roman"/>
          <w:spacing w:val="-8"/>
          <w:sz w:val="24"/>
          <w:szCs w:val="24"/>
        </w:rPr>
        <w:t xml:space="preserve"> </w:t>
      </w:r>
      <w:r w:rsidRPr="006D492A">
        <w:rPr>
          <w:rFonts w:ascii="Times New Roman" w:hAnsi="Times New Roman" w:cs="Times New Roman"/>
          <w:sz w:val="24"/>
          <w:szCs w:val="24"/>
        </w:rPr>
        <w:t>ситуационных</w:t>
      </w:r>
      <w:r w:rsidRPr="006D492A">
        <w:rPr>
          <w:rFonts w:ascii="Times New Roman" w:hAnsi="Times New Roman" w:cs="Times New Roman"/>
          <w:spacing w:val="-8"/>
          <w:sz w:val="24"/>
          <w:szCs w:val="24"/>
        </w:rPr>
        <w:t xml:space="preserve"> </w:t>
      </w:r>
      <w:r w:rsidRPr="006D492A">
        <w:rPr>
          <w:rFonts w:ascii="Times New Roman" w:hAnsi="Times New Roman" w:cs="Times New Roman"/>
          <w:spacing w:val="-2"/>
          <w:sz w:val="24"/>
          <w:szCs w:val="24"/>
        </w:rPr>
        <w:t>задач;</w:t>
      </w:r>
    </w:p>
    <w:p w:rsidR="00A6468F" w:rsidRPr="006D492A" w:rsidRDefault="00A6468F" w:rsidP="00F92156">
      <w:pPr>
        <w:spacing w:before="240" w:after="0"/>
        <w:ind w:firstLine="709"/>
        <w:rPr>
          <w:rFonts w:ascii="Times New Roman" w:hAnsi="Times New Roman" w:cs="Times New Roman"/>
          <w:b/>
          <w:sz w:val="24"/>
          <w:szCs w:val="24"/>
        </w:rPr>
      </w:pPr>
      <w:r w:rsidRPr="006D492A">
        <w:rPr>
          <w:rFonts w:ascii="Times New Roman" w:hAnsi="Times New Roman" w:cs="Times New Roman"/>
          <w:b/>
          <w:sz w:val="24"/>
          <w:szCs w:val="24"/>
        </w:rPr>
        <w:t>1.6.</w:t>
      </w:r>
      <w:r w:rsidR="00287D05"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Практическая</w:t>
      </w:r>
      <w:r w:rsidRPr="006D492A">
        <w:rPr>
          <w:rFonts w:ascii="Times New Roman" w:hAnsi="Times New Roman" w:cs="Times New Roman"/>
          <w:b/>
          <w:spacing w:val="-5"/>
          <w:sz w:val="24"/>
          <w:szCs w:val="24"/>
        </w:rPr>
        <w:t xml:space="preserve"> </w:t>
      </w:r>
      <w:r w:rsidRPr="006D492A">
        <w:rPr>
          <w:rFonts w:ascii="Times New Roman" w:hAnsi="Times New Roman" w:cs="Times New Roman"/>
          <w:b/>
          <w:spacing w:val="-2"/>
          <w:sz w:val="24"/>
          <w:szCs w:val="24"/>
        </w:rPr>
        <w:t>подготовка</w:t>
      </w:r>
    </w:p>
    <w:p w:rsidR="00A6468F" w:rsidRPr="006D492A" w:rsidRDefault="00A6468F" w:rsidP="006D492A">
      <w:pPr>
        <w:pStyle w:val="aa"/>
        <w:spacing w:after="0" w:line="276" w:lineRule="auto"/>
        <w:ind w:firstLine="709"/>
        <w:jc w:val="both"/>
      </w:pPr>
      <w:r w:rsidRPr="006D492A">
        <w:t>Практическая подготовка при реализации учебной дисциплины организуется следующим образом:</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6D492A">
        <w:rPr>
          <w:rFonts w:ascii="Times New Roman" w:hAnsi="Times New Roman" w:cs="Times New Roman"/>
          <w:spacing w:val="-2"/>
          <w:sz w:val="24"/>
          <w:szCs w:val="24"/>
        </w:rPr>
        <w:t>деятельностью.</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92156" w:rsidRDefault="00F92156" w:rsidP="00F92156">
      <w:pPr>
        <w:pStyle w:val="a8"/>
        <w:widowControl w:val="0"/>
        <w:tabs>
          <w:tab w:val="left" w:pos="982"/>
        </w:tabs>
        <w:autoSpaceDE w:val="0"/>
        <w:spacing w:before="240" w:after="0"/>
        <w:ind w:left="709"/>
        <w:jc w:val="both"/>
        <w:rPr>
          <w:rFonts w:ascii="Times New Roman" w:hAnsi="Times New Roman" w:cs="Times New Roman"/>
          <w:b/>
          <w:sz w:val="24"/>
          <w:szCs w:val="24"/>
        </w:rPr>
      </w:pPr>
    </w:p>
    <w:p w:rsidR="00A6468F" w:rsidRDefault="00A6468F"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B028F6" w:rsidRDefault="00B028F6" w:rsidP="006D492A">
      <w:pPr>
        <w:suppressAutoHyphens/>
        <w:spacing w:after="240"/>
        <w:jc w:val="center"/>
        <w:rPr>
          <w:rFonts w:ascii="Times New Roman" w:hAnsi="Times New Roman" w:cs="Times New Roman"/>
          <w:b/>
          <w:sz w:val="24"/>
          <w:szCs w:val="24"/>
        </w:rPr>
      </w:pPr>
    </w:p>
    <w:p w:rsidR="00B028F6" w:rsidRPr="006D492A" w:rsidRDefault="00B028F6" w:rsidP="006D492A">
      <w:pPr>
        <w:suppressAutoHyphens/>
        <w:spacing w:after="240"/>
        <w:jc w:val="center"/>
        <w:rPr>
          <w:rFonts w:ascii="Times New Roman" w:hAnsi="Times New Roman" w:cs="Times New Roman"/>
          <w:b/>
          <w:sz w:val="24"/>
          <w:szCs w:val="24"/>
        </w:rPr>
      </w:pPr>
    </w:p>
    <w:p w:rsidR="000B143C" w:rsidRDefault="000B143C" w:rsidP="00F92156">
      <w:pPr>
        <w:pStyle w:val="1"/>
        <w:numPr>
          <w:ilvl w:val="0"/>
          <w:numId w:val="1"/>
        </w:numPr>
        <w:ind w:left="284" w:hanging="284"/>
        <w:jc w:val="center"/>
        <w:rPr>
          <w:rFonts w:ascii="Times New Roman" w:hAnsi="Times New Roman" w:cs="Times New Roman"/>
          <w:b/>
          <w:color w:val="0D0D0D" w:themeColor="text1" w:themeTint="F2"/>
          <w:sz w:val="24"/>
          <w:szCs w:val="24"/>
        </w:rPr>
      </w:pPr>
      <w:bookmarkStart w:id="2" w:name="_Toc141535176"/>
      <w:r w:rsidRPr="006D492A">
        <w:rPr>
          <w:rFonts w:ascii="Times New Roman" w:hAnsi="Times New Roman" w:cs="Times New Roman"/>
          <w:b/>
          <w:color w:val="0D0D0D" w:themeColor="text1" w:themeTint="F2"/>
          <w:sz w:val="24"/>
          <w:szCs w:val="24"/>
        </w:rPr>
        <w:t>СТРУКТУРА</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И</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СОДЕРЖАНИЕ</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ДИСЦИПЛИНЫ</w:t>
      </w:r>
      <w:bookmarkEnd w:id="2"/>
    </w:p>
    <w:p w:rsidR="00F92156" w:rsidRPr="00F92156" w:rsidRDefault="00B028F6" w:rsidP="00F92156">
      <w:pPr>
        <w:spacing w:after="0"/>
        <w:jc w:val="center"/>
        <w:rPr>
          <w:rFonts w:ascii="Times New Roman" w:hAnsi="Times New Roman" w:cs="Times New Roman"/>
          <w:b/>
          <w:sz w:val="24"/>
          <w:szCs w:val="24"/>
        </w:rPr>
      </w:pPr>
      <w:r w:rsidRPr="00B028F6">
        <w:rPr>
          <w:rFonts w:ascii="Times New Roman" w:hAnsi="Times New Roman" w:cs="Times New Roman"/>
          <w:b/>
          <w:sz w:val="24"/>
          <w:szCs w:val="24"/>
        </w:rPr>
        <w:t>СГ.06 «ОСНОВЫ ФИНАНСОВОЙ ГРАМОТНОСТИ»</w:t>
      </w:r>
    </w:p>
    <w:p w:rsidR="000B143C" w:rsidRDefault="000B143C" w:rsidP="00F92156">
      <w:pPr>
        <w:suppressAutoHyphens/>
        <w:spacing w:before="240" w:after="240"/>
        <w:ind w:firstLine="709"/>
        <w:rPr>
          <w:rFonts w:ascii="Times New Roman" w:hAnsi="Times New Roman" w:cs="Times New Roman"/>
          <w:b/>
          <w:sz w:val="24"/>
          <w:szCs w:val="24"/>
        </w:rPr>
      </w:pPr>
      <w:r w:rsidRPr="006D492A">
        <w:rPr>
          <w:rFonts w:ascii="Times New Roman" w:hAnsi="Times New Roman" w:cs="Times New Roman"/>
          <w:b/>
          <w:sz w:val="24"/>
          <w:szCs w:val="24"/>
        </w:rPr>
        <w:lastRenderedPageBreak/>
        <w:t>2.1.</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Объем</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виды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работы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F92156" w:rsidRPr="00F92156" w:rsidTr="00B028F6">
        <w:tc>
          <w:tcPr>
            <w:tcW w:w="6946"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Вид учебной работы</w:t>
            </w:r>
          </w:p>
        </w:tc>
        <w:tc>
          <w:tcPr>
            <w:tcW w:w="2410"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Объем часов</w:t>
            </w:r>
          </w:p>
        </w:tc>
      </w:tr>
      <w:tr w:rsidR="00F92156" w:rsidRPr="00F92156" w:rsidTr="00B028F6">
        <w:tc>
          <w:tcPr>
            <w:tcW w:w="6946" w:type="dxa"/>
            <w:tcBorders>
              <w:top w:val="double" w:sz="4" w:space="0" w:color="auto"/>
            </w:tcBorders>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Максимальная учебная нагрузка (всего)</w:t>
            </w:r>
          </w:p>
        </w:tc>
        <w:tc>
          <w:tcPr>
            <w:tcW w:w="2410" w:type="dxa"/>
            <w:tcBorders>
              <w:top w:val="double" w:sz="4" w:space="0" w:color="auto"/>
            </w:tcBorders>
            <w:vAlign w:val="center"/>
          </w:tcPr>
          <w:p w:rsidR="00F92156" w:rsidRPr="00F92156" w:rsidRDefault="00F92156" w:rsidP="00C238B3">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4</w:t>
            </w:r>
            <w:r w:rsidR="00B028F6">
              <w:rPr>
                <w:rFonts w:ascii="Times New Roman" w:hAnsi="Times New Roman" w:cs="Times New Roman"/>
                <w:b/>
                <w:iCs/>
                <w:sz w:val="24"/>
                <w:szCs w:val="24"/>
              </w:rPr>
              <w:t>3</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Обязательная аудиторная нагрузка (всего)</w:t>
            </w:r>
          </w:p>
        </w:tc>
        <w:tc>
          <w:tcPr>
            <w:tcW w:w="2410" w:type="dxa"/>
            <w:vAlign w:val="center"/>
          </w:tcPr>
          <w:p w:rsidR="00F92156" w:rsidRPr="00F92156" w:rsidRDefault="00B028F6" w:rsidP="00C238B3">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4</w:t>
            </w:r>
            <w:r w:rsidR="00F92156" w:rsidRPr="00F92156">
              <w:rPr>
                <w:rFonts w:ascii="Times New Roman" w:hAnsi="Times New Roman" w:cs="Times New Roman"/>
                <w:b/>
                <w:iCs/>
                <w:sz w:val="24"/>
                <w:szCs w:val="24"/>
              </w:rPr>
              <w:t>0</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в том числе:</w:t>
            </w:r>
          </w:p>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теоретические занятия</w:t>
            </w:r>
          </w:p>
        </w:tc>
        <w:tc>
          <w:tcPr>
            <w:tcW w:w="2410" w:type="dxa"/>
            <w:vAlign w:val="center"/>
          </w:tcPr>
          <w:p w:rsidR="00F92156" w:rsidRPr="00F92156" w:rsidRDefault="00F92156" w:rsidP="00C238B3">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2</w:t>
            </w:r>
            <w:r w:rsidR="00B028F6" w:rsidRPr="00F92156">
              <w:rPr>
                <w:rFonts w:ascii="Times New Roman" w:hAnsi="Times New Roman" w:cs="Times New Roman"/>
                <w:b/>
                <w:iCs/>
                <w:sz w:val="24"/>
                <w:szCs w:val="24"/>
              </w:rPr>
              <w:t>0</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практические занятия</w:t>
            </w:r>
          </w:p>
        </w:tc>
        <w:tc>
          <w:tcPr>
            <w:tcW w:w="2410" w:type="dxa"/>
            <w:vAlign w:val="center"/>
          </w:tcPr>
          <w:p w:rsidR="00F92156" w:rsidRPr="00F92156" w:rsidRDefault="00B028F6" w:rsidP="00C238B3">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20</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Самостоятельная работа обучающегося (всего)</w:t>
            </w:r>
          </w:p>
        </w:tc>
        <w:tc>
          <w:tcPr>
            <w:tcW w:w="2410" w:type="dxa"/>
            <w:vAlign w:val="center"/>
          </w:tcPr>
          <w:p w:rsidR="00F92156" w:rsidRPr="00F92156" w:rsidRDefault="00B028F6" w:rsidP="00F92156">
            <w:pPr>
              <w:spacing w:after="0"/>
              <w:jc w:val="center"/>
              <w:rPr>
                <w:rFonts w:ascii="Times New Roman" w:eastAsia="Times New Roman" w:hAnsi="Times New Roman" w:cs="Times New Roman"/>
                <w:b/>
                <w:sz w:val="24"/>
                <w:szCs w:val="24"/>
                <w:lang w:eastAsia="ru-RU"/>
              </w:rPr>
            </w:pPr>
            <w:r>
              <w:rPr>
                <w:rFonts w:ascii="Times New Roman" w:hAnsi="Times New Roman" w:cs="Times New Roman"/>
                <w:b/>
                <w:iCs/>
                <w:sz w:val="24"/>
                <w:szCs w:val="24"/>
              </w:rPr>
              <w:t>3</w:t>
            </w:r>
          </w:p>
        </w:tc>
      </w:tr>
      <w:tr w:rsidR="00F92156" w:rsidRPr="00F92156" w:rsidTr="00B028F6">
        <w:tc>
          <w:tcPr>
            <w:tcW w:w="6946" w:type="dxa"/>
          </w:tcPr>
          <w:p w:rsidR="00F92156" w:rsidRPr="00F92156" w:rsidRDefault="00F92156" w:rsidP="00F92156">
            <w:pPr>
              <w:spacing w:after="0"/>
              <w:rPr>
                <w:rFonts w:ascii="Times New Roman" w:eastAsia="Times New Roman" w:hAnsi="Times New Roman" w:cs="Times New Roman"/>
                <w:b/>
                <w:i/>
                <w:sz w:val="24"/>
                <w:szCs w:val="24"/>
                <w:lang w:eastAsia="ru-RU"/>
              </w:rPr>
            </w:pPr>
            <w:r w:rsidRPr="00F92156">
              <w:rPr>
                <w:rFonts w:ascii="Times New Roman" w:eastAsia="Times New Roman" w:hAnsi="Times New Roman" w:cs="Times New Roman"/>
                <w:b/>
                <w:sz w:val="24"/>
                <w:szCs w:val="24"/>
                <w:lang w:eastAsia="ru-RU"/>
              </w:rPr>
              <w:t>Итоговая аттестация в форме</w:t>
            </w:r>
            <w:r w:rsidRPr="00F92156">
              <w:rPr>
                <w:rFonts w:ascii="Times New Roman" w:eastAsia="Times New Roman" w:hAnsi="Times New Roman" w:cs="Times New Roman"/>
                <w:b/>
                <w:i/>
                <w:sz w:val="24"/>
                <w:szCs w:val="24"/>
                <w:lang w:eastAsia="ru-RU"/>
              </w:rPr>
              <w:t xml:space="preserve"> </w:t>
            </w:r>
            <w:r w:rsidRPr="00F92156">
              <w:rPr>
                <w:rFonts w:ascii="Times New Roman" w:hAnsi="Times New Roman" w:cs="Times New Roman"/>
                <w:i/>
                <w:iCs/>
                <w:sz w:val="24"/>
                <w:szCs w:val="24"/>
              </w:rPr>
              <w:t>дифференцированного зачета</w:t>
            </w:r>
          </w:p>
        </w:tc>
        <w:tc>
          <w:tcPr>
            <w:tcW w:w="2410"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p>
        </w:tc>
      </w:tr>
    </w:tbl>
    <w:p w:rsidR="00F92156" w:rsidRDefault="00F92156" w:rsidP="00F92156">
      <w:pPr>
        <w:suppressAutoHyphens/>
        <w:spacing w:before="240" w:after="240"/>
        <w:ind w:firstLine="709"/>
        <w:rPr>
          <w:rFonts w:ascii="Times New Roman" w:hAnsi="Times New Roman" w:cs="Times New Roman"/>
          <w:b/>
          <w:sz w:val="24"/>
          <w:szCs w:val="24"/>
        </w:rPr>
      </w:pPr>
    </w:p>
    <w:p w:rsidR="00F92156" w:rsidRPr="006D492A" w:rsidRDefault="00F92156" w:rsidP="00F92156">
      <w:pPr>
        <w:suppressAutoHyphens/>
        <w:spacing w:before="240" w:after="240"/>
        <w:ind w:firstLine="709"/>
        <w:rPr>
          <w:rFonts w:ascii="Times New Roman" w:hAnsi="Times New Roman" w:cs="Times New Roman"/>
          <w:b/>
          <w:sz w:val="24"/>
          <w:szCs w:val="24"/>
        </w:rPr>
      </w:pPr>
    </w:p>
    <w:p w:rsidR="000B143C" w:rsidRPr="006D492A" w:rsidRDefault="000B143C" w:rsidP="006D492A">
      <w:pPr>
        <w:spacing w:after="0"/>
        <w:rPr>
          <w:rFonts w:ascii="Times New Roman" w:hAnsi="Times New Roman" w:cs="Times New Roman"/>
          <w:b/>
          <w:i/>
          <w:sz w:val="24"/>
          <w:szCs w:val="24"/>
        </w:rPr>
        <w:sectPr w:rsidR="000B143C" w:rsidRPr="006D492A" w:rsidSect="004D5575">
          <w:footerReference w:type="default" r:id="rId8"/>
          <w:pgSz w:w="11906" w:h="16838"/>
          <w:pgMar w:top="1134" w:right="851" w:bottom="1134" w:left="1701" w:header="680" w:footer="680" w:gutter="0"/>
          <w:cols w:space="720"/>
          <w:titlePg/>
          <w:docGrid w:linePitch="299"/>
        </w:sectPr>
      </w:pPr>
    </w:p>
    <w:p w:rsidR="00600917" w:rsidRPr="00C238B3" w:rsidRDefault="008B22E0" w:rsidP="00F92156">
      <w:pPr>
        <w:spacing w:after="0"/>
        <w:rPr>
          <w:rFonts w:ascii="Times New Roman" w:hAnsi="Times New Roman" w:cs="Times New Roman"/>
          <w:b/>
          <w:sz w:val="24"/>
          <w:szCs w:val="24"/>
        </w:rPr>
      </w:pPr>
      <w:r w:rsidRPr="00F92156">
        <w:rPr>
          <w:rFonts w:ascii="Times New Roman" w:hAnsi="Times New Roman" w:cs="Times New Roman"/>
          <w:b/>
          <w:sz w:val="24"/>
          <w:szCs w:val="24"/>
        </w:rPr>
        <w:lastRenderedPageBreak/>
        <w:t>2.2</w:t>
      </w:r>
      <w:r w:rsidR="000B143C" w:rsidRPr="00F92156">
        <w:rPr>
          <w:rFonts w:ascii="Times New Roman" w:hAnsi="Times New Roman" w:cs="Times New Roman"/>
          <w:b/>
          <w:sz w:val="24"/>
          <w:szCs w:val="24"/>
        </w:rPr>
        <w:t>.</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Тематический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план</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и</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содержание</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учебной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дисциплины</w:t>
      </w: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8506"/>
        <w:gridCol w:w="1699"/>
        <w:gridCol w:w="1843"/>
      </w:tblGrid>
      <w:tr w:rsidR="00C238B3" w:rsidRPr="00C238B3" w:rsidTr="00C238B3">
        <w:trPr>
          <w:trHeight w:val="20"/>
        </w:trPr>
        <w:tc>
          <w:tcPr>
            <w:tcW w:w="874" w:type="pct"/>
            <w:vAlign w:val="center"/>
          </w:tcPr>
          <w:p w:rsidR="00C238B3" w:rsidRPr="00C238B3" w:rsidRDefault="00C238B3" w:rsidP="00C238B3">
            <w:pPr>
              <w:suppressAutoHyphens/>
              <w:spacing w:after="0" w:line="240" w:lineRule="auto"/>
              <w:ind w:left="-108" w:right="-129"/>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Наименование разделов и тем</w:t>
            </w:r>
          </w:p>
        </w:tc>
        <w:tc>
          <w:tcPr>
            <w:tcW w:w="2913" w:type="pct"/>
            <w:vAlign w:val="center"/>
          </w:tcPr>
          <w:p w:rsidR="000E235F" w:rsidRDefault="00C238B3" w:rsidP="00C238B3">
            <w:pPr>
              <w:suppressAutoHyphens/>
              <w:spacing w:after="0" w:line="240" w:lineRule="auto"/>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 xml:space="preserve">Содержание учебного материала </w:t>
            </w:r>
          </w:p>
          <w:p w:rsidR="00C238B3" w:rsidRPr="00C238B3" w:rsidRDefault="00C238B3" w:rsidP="00C238B3">
            <w:pPr>
              <w:suppressAutoHyphens/>
              <w:spacing w:after="0" w:line="240" w:lineRule="auto"/>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и формы организации деятельности обучающихся</w:t>
            </w:r>
          </w:p>
        </w:tc>
        <w:tc>
          <w:tcPr>
            <w:tcW w:w="582" w:type="pct"/>
            <w:vAlign w:val="center"/>
          </w:tcPr>
          <w:p w:rsidR="00C238B3" w:rsidRDefault="00C238B3" w:rsidP="00C238B3">
            <w:pPr>
              <w:suppressAutoHyphens/>
              <w:spacing w:after="0" w:line="240" w:lineRule="auto"/>
              <w:ind w:left="-125" w:right="-10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Объем, </w:t>
            </w:r>
          </w:p>
          <w:p w:rsidR="00C238B3" w:rsidRPr="00C238B3" w:rsidRDefault="00C238B3" w:rsidP="00C238B3">
            <w:pPr>
              <w:suppressAutoHyphens/>
              <w:spacing w:after="0" w:line="240" w:lineRule="auto"/>
              <w:ind w:left="-125" w:right="-10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акад.ч./</w:t>
            </w:r>
            <w:r w:rsidRPr="00C238B3">
              <w:rPr>
                <w:rFonts w:ascii="Times New Roman" w:eastAsia="Times New Roman" w:hAnsi="Times New Roman" w:cs="Times New Roman"/>
                <w:b/>
                <w:bCs/>
                <w:sz w:val="24"/>
                <w:szCs w:val="24"/>
                <w:lang w:eastAsia="ru-RU"/>
              </w:rPr>
              <w:t>в том числе в форме практическо</w:t>
            </w:r>
            <w:r>
              <w:rPr>
                <w:rFonts w:ascii="Times New Roman" w:eastAsia="Times New Roman" w:hAnsi="Times New Roman" w:cs="Times New Roman"/>
                <w:b/>
                <w:bCs/>
                <w:sz w:val="24"/>
                <w:szCs w:val="24"/>
                <w:lang w:eastAsia="ru-RU"/>
              </w:rPr>
              <w:t>й подготовки, акад.</w:t>
            </w:r>
            <w:r w:rsidRPr="00C238B3">
              <w:rPr>
                <w:rFonts w:ascii="Times New Roman" w:eastAsia="Times New Roman" w:hAnsi="Times New Roman" w:cs="Times New Roman"/>
                <w:b/>
                <w:bCs/>
                <w:sz w:val="24"/>
                <w:szCs w:val="24"/>
                <w:lang w:eastAsia="ru-RU"/>
              </w:rPr>
              <w:t>ч</w:t>
            </w:r>
          </w:p>
        </w:tc>
        <w:tc>
          <w:tcPr>
            <w:tcW w:w="631" w:type="pct"/>
            <w:vAlign w:val="center"/>
          </w:tcPr>
          <w:p w:rsidR="00C238B3" w:rsidRPr="00C238B3" w:rsidRDefault="00C238B3" w:rsidP="0087028E">
            <w:pPr>
              <w:suppressAutoHyphens/>
              <w:spacing w:after="0" w:line="240" w:lineRule="auto"/>
              <w:ind w:left="-125" w:right="-107"/>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Коды компетенций, формированию которых способствует элемент программы</w:t>
            </w:r>
          </w:p>
        </w:tc>
      </w:tr>
      <w:tr w:rsidR="00C238B3" w:rsidRPr="00C238B3" w:rsidTr="00C238B3">
        <w:trPr>
          <w:trHeight w:val="20"/>
        </w:trPr>
        <w:tc>
          <w:tcPr>
            <w:tcW w:w="874" w:type="pct"/>
          </w:tcPr>
          <w:p w:rsidR="00C238B3" w:rsidRPr="00C238B3" w:rsidRDefault="00C238B3" w:rsidP="00C238B3">
            <w:pPr>
              <w:spacing w:after="0" w:line="240" w:lineRule="auto"/>
              <w:jc w:val="center"/>
              <w:rPr>
                <w:rFonts w:ascii="Times New Roman" w:eastAsia="Times New Roman" w:hAnsi="Times New Roman" w:cs="Times New Roman"/>
                <w:bCs/>
                <w:sz w:val="20"/>
                <w:szCs w:val="20"/>
                <w:lang w:eastAsia="ru-RU"/>
              </w:rPr>
            </w:pPr>
            <w:r w:rsidRPr="00C238B3">
              <w:rPr>
                <w:rFonts w:ascii="Times New Roman" w:eastAsia="Times New Roman" w:hAnsi="Times New Roman" w:cs="Times New Roman"/>
                <w:bCs/>
                <w:sz w:val="20"/>
                <w:szCs w:val="20"/>
                <w:lang w:eastAsia="ru-RU"/>
              </w:rPr>
              <w:t>1</w:t>
            </w:r>
          </w:p>
        </w:tc>
        <w:tc>
          <w:tcPr>
            <w:tcW w:w="2913" w:type="pct"/>
          </w:tcPr>
          <w:p w:rsidR="00C238B3" w:rsidRPr="00C238B3" w:rsidRDefault="00C238B3" w:rsidP="00C238B3">
            <w:pPr>
              <w:spacing w:after="0" w:line="240" w:lineRule="auto"/>
              <w:jc w:val="center"/>
              <w:rPr>
                <w:rFonts w:ascii="Times New Roman" w:eastAsia="Times New Roman" w:hAnsi="Times New Roman" w:cs="Times New Roman"/>
                <w:bCs/>
                <w:sz w:val="20"/>
                <w:szCs w:val="20"/>
                <w:lang w:eastAsia="ru-RU"/>
              </w:rPr>
            </w:pPr>
            <w:r w:rsidRPr="00C238B3">
              <w:rPr>
                <w:rFonts w:ascii="Times New Roman" w:eastAsia="Times New Roman" w:hAnsi="Times New Roman" w:cs="Times New Roman"/>
                <w:bCs/>
                <w:sz w:val="20"/>
                <w:szCs w:val="20"/>
                <w:lang w:eastAsia="ru-RU"/>
              </w:rPr>
              <w:t>2</w:t>
            </w:r>
          </w:p>
        </w:tc>
        <w:tc>
          <w:tcPr>
            <w:tcW w:w="582" w:type="pct"/>
          </w:tcPr>
          <w:p w:rsidR="00C238B3" w:rsidRPr="00C238B3" w:rsidRDefault="00C238B3" w:rsidP="00C238B3">
            <w:pPr>
              <w:spacing w:after="0" w:line="240" w:lineRule="auto"/>
              <w:jc w:val="center"/>
              <w:rPr>
                <w:rFonts w:ascii="Times New Roman" w:eastAsia="Times New Roman" w:hAnsi="Times New Roman" w:cs="Times New Roman"/>
                <w:bCs/>
                <w:sz w:val="20"/>
                <w:szCs w:val="20"/>
                <w:lang w:eastAsia="ru-RU"/>
              </w:rPr>
            </w:pPr>
            <w:r w:rsidRPr="00C238B3">
              <w:rPr>
                <w:rFonts w:ascii="Times New Roman" w:eastAsia="Times New Roman" w:hAnsi="Times New Roman" w:cs="Times New Roman"/>
                <w:bCs/>
                <w:sz w:val="20"/>
                <w:szCs w:val="20"/>
                <w:lang w:eastAsia="ru-RU"/>
              </w:rPr>
              <w:t>3</w:t>
            </w:r>
          </w:p>
        </w:tc>
        <w:tc>
          <w:tcPr>
            <w:tcW w:w="631" w:type="pct"/>
          </w:tcPr>
          <w:p w:rsidR="00C238B3" w:rsidRPr="00C238B3" w:rsidRDefault="00C238B3" w:rsidP="00C238B3">
            <w:pPr>
              <w:spacing w:after="0" w:line="240" w:lineRule="auto"/>
              <w:jc w:val="center"/>
              <w:rPr>
                <w:rFonts w:ascii="Times New Roman" w:eastAsia="Times New Roman" w:hAnsi="Times New Roman" w:cs="Times New Roman"/>
                <w:bCs/>
                <w:sz w:val="20"/>
                <w:szCs w:val="20"/>
                <w:lang w:eastAsia="ru-RU"/>
              </w:rPr>
            </w:pPr>
            <w:r w:rsidRPr="00C238B3">
              <w:rPr>
                <w:rFonts w:ascii="Times New Roman" w:eastAsia="Times New Roman" w:hAnsi="Times New Roman" w:cs="Times New Roman"/>
                <w:bCs/>
                <w:sz w:val="20"/>
                <w:szCs w:val="20"/>
                <w:lang w:eastAsia="ru-RU"/>
              </w:rPr>
              <w:t>4</w:t>
            </w:r>
          </w:p>
        </w:tc>
      </w:tr>
      <w:tr w:rsidR="0087028E" w:rsidRPr="00C238B3" w:rsidTr="00C238B3">
        <w:trPr>
          <w:trHeight w:val="20"/>
        </w:trPr>
        <w:tc>
          <w:tcPr>
            <w:tcW w:w="874" w:type="pct"/>
            <w:vMerge w:val="restar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Тема 1.</w:t>
            </w:r>
            <w:r w:rsidRPr="00C238B3">
              <w:rPr>
                <w:rFonts w:ascii="Times New Roman" w:eastAsia="Times New Roman" w:hAnsi="Times New Roman" w:cs="Times New Roman"/>
                <w:spacing w:val="-3"/>
                <w:sz w:val="24"/>
                <w:szCs w:val="24"/>
                <w:lang w:eastAsia="ru-RU"/>
              </w:rPr>
              <w:t>Банки</w:t>
            </w: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87028E" w:rsidRPr="00923527" w:rsidRDefault="0087028E" w:rsidP="00C238B3">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Pr="00923527">
              <w:rPr>
                <w:rFonts w:ascii="Times New Roman" w:eastAsia="Times New Roman" w:hAnsi="Times New Roman" w:cs="Times New Roman"/>
                <w:b/>
                <w:sz w:val="24"/>
                <w:szCs w:val="24"/>
                <w:lang w:eastAsia="ru-RU"/>
              </w:rPr>
              <w:t>/2</w:t>
            </w:r>
          </w:p>
        </w:tc>
        <w:tc>
          <w:tcPr>
            <w:tcW w:w="631" w:type="pct"/>
            <w:vMerge w:val="restart"/>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87028E" w:rsidRPr="00C238B3" w:rsidRDefault="0087028E" w:rsidP="00C238B3">
            <w:pPr>
              <w:spacing w:after="0" w:line="240" w:lineRule="auto"/>
              <w:rPr>
                <w:rFonts w:ascii="Times New Roman" w:eastAsia="Times New Roman" w:hAnsi="Times New Roman" w:cs="Times New Roman"/>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F52E0E">
            <w:pPr>
              <w:tabs>
                <w:tab w:val="left" w:pos="389"/>
              </w:tabs>
              <w:spacing w:after="0" w:line="240" w:lineRule="auto"/>
              <w:jc w:val="both"/>
              <w:rPr>
                <w:rFonts w:ascii="Times New Roman" w:eastAsia="Times New Roman" w:hAnsi="Times New Roman" w:cs="Times New Roman"/>
                <w:b/>
                <w:bCs/>
                <w:sz w:val="24"/>
                <w:szCs w:val="24"/>
                <w:lang w:eastAsia="ru-RU"/>
              </w:rPr>
            </w:pPr>
            <w:r w:rsidRPr="00F52E0E">
              <w:rPr>
                <w:rFonts w:ascii="Times New Roman" w:eastAsia="Times New Roman" w:hAnsi="Times New Roman" w:cs="Times New Roman"/>
                <w:bCs/>
                <w:sz w:val="24"/>
                <w:szCs w:val="24"/>
                <w:lang w:eastAsia="ru-RU"/>
              </w:rPr>
              <w:t>1.</w:t>
            </w:r>
            <w:r>
              <w:rPr>
                <w:rFonts w:ascii="Times New Roman" w:eastAsia="Times New Roman" w:hAnsi="Times New Roman" w:cs="Times New Roman"/>
                <w:b/>
                <w:bCs/>
                <w:sz w:val="24"/>
                <w:szCs w:val="24"/>
                <w:lang w:eastAsia="ru-RU"/>
              </w:rPr>
              <w:t xml:space="preserve"> </w:t>
            </w:r>
            <w:r w:rsidRPr="00C238B3">
              <w:rPr>
                <w:rFonts w:ascii="Times New Roman" w:eastAsia="Times New Roman" w:hAnsi="Times New Roman" w:cs="Times New Roman"/>
                <w:sz w:val="24"/>
                <w:szCs w:val="24"/>
                <w:lang w:eastAsia="ru-RU"/>
              </w:rPr>
              <w:t xml:space="preserve">Банковская система России. Текущие счета, банковские карты. </w:t>
            </w:r>
          </w:p>
        </w:tc>
        <w:tc>
          <w:tcPr>
            <w:tcW w:w="582" w:type="pct"/>
            <w:vAlign w:val="center"/>
          </w:tcPr>
          <w:p w:rsidR="0087028E" w:rsidRPr="00C238B3" w:rsidRDefault="0087028E" w:rsidP="00C238B3">
            <w:pPr>
              <w:suppressAutoHyphens/>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Default="0087028E" w:rsidP="00923527">
            <w:pPr>
              <w:tabs>
                <w:tab w:val="left" w:pos="389"/>
              </w:tabs>
              <w:spacing w:after="0" w:line="240" w:lineRule="auto"/>
              <w:jc w:val="both"/>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C238B3">
              <w:rPr>
                <w:rFonts w:ascii="Times New Roman" w:eastAsia="Times New Roman" w:hAnsi="Times New Roman" w:cs="Times New Roman"/>
                <w:sz w:val="24"/>
                <w:szCs w:val="24"/>
                <w:lang w:eastAsia="ru-RU"/>
              </w:rPr>
              <w:t>Сберегательные вклады. Кредиты. Прочие услуги банков</w:t>
            </w:r>
          </w:p>
        </w:tc>
        <w:tc>
          <w:tcPr>
            <w:tcW w:w="582" w:type="pct"/>
            <w:vAlign w:val="center"/>
          </w:tcPr>
          <w:p w:rsidR="0087028E" w:rsidRPr="00C238B3" w:rsidRDefault="0087028E" w:rsidP="00C238B3">
            <w:pPr>
              <w:suppressAutoHyphens/>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923527">
        <w:trPr>
          <w:trHeight w:val="183"/>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jc w:val="both"/>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87028E" w:rsidRPr="00923527" w:rsidRDefault="0087028E" w:rsidP="00C238B3">
            <w:pPr>
              <w:suppressAutoHyphens/>
              <w:spacing w:after="0" w:line="240" w:lineRule="auto"/>
              <w:jc w:val="center"/>
              <w:rPr>
                <w:rFonts w:ascii="Times New Roman" w:eastAsia="Times New Roman" w:hAnsi="Times New Roman" w:cs="Times New Roman"/>
                <w:b/>
                <w:sz w:val="24"/>
                <w:szCs w:val="24"/>
                <w:lang w:eastAsia="ru-RU"/>
              </w:rPr>
            </w:pPr>
            <w:r w:rsidRPr="00923527">
              <w:rPr>
                <w:rFonts w:ascii="Times New Roman" w:eastAsia="Times New Roman" w:hAnsi="Times New Roman" w:cs="Times New Roman"/>
                <w:b/>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jc w:val="both"/>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Практическое занятие № 1. Сравнение банковских вкладов и кредитов</w:t>
            </w:r>
          </w:p>
        </w:tc>
        <w:tc>
          <w:tcPr>
            <w:tcW w:w="582" w:type="pct"/>
            <w:vAlign w:val="center"/>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jc w:val="both"/>
              <w:rPr>
                <w:rFonts w:ascii="Times New Roman" w:eastAsia="Times New Roman" w:hAnsi="Times New Roman" w:cs="Times New Roman"/>
                <w:sz w:val="24"/>
                <w:szCs w:val="24"/>
                <w:lang w:eastAsia="ru-RU"/>
              </w:rPr>
            </w:pPr>
            <w:r w:rsidRPr="00923527">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31" w:type="pct"/>
            <w:vMerge/>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p>
        </w:tc>
      </w:tr>
      <w:tr w:rsidR="0087028E" w:rsidRPr="00C238B3" w:rsidTr="00C238B3">
        <w:trPr>
          <w:trHeight w:val="276"/>
        </w:trPr>
        <w:tc>
          <w:tcPr>
            <w:tcW w:w="874" w:type="pct"/>
            <w:vMerge w:val="restart"/>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Тема 2</w:t>
            </w:r>
          </w:p>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Фондовый и валютный рынки</w:t>
            </w: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 xml:space="preserve">Содержание учебного материала </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sz w:val="24"/>
                <w:szCs w:val="24"/>
                <w:lang w:eastAsia="ru-RU"/>
              </w:rPr>
            </w:pPr>
            <w:r w:rsidRPr="00923527">
              <w:rPr>
                <w:rFonts w:ascii="Times New Roman" w:eastAsia="Times New Roman" w:hAnsi="Times New Roman" w:cs="Times New Roman"/>
                <w:b/>
                <w:sz w:val="24"/>
                <w:szCs w:val="24"/>
                <w:lang w:eastAsia="ru-RU"/>
              </w:rPr>
              <w:t>6/4</w:t>
            </w:r>
          </w:p>
        </w:tc>
        <w:tc>
          <w:tcPr>
            <w:tcW w:w="631" w:type="pct"/>
            <w:vMerge w:val="restart"/>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04</w:t>
            </w:r>
          </w:p>
          <w:p w:rsidR="0087028E" w:rsidRPr="00C238B3" w:rsidRDefault="0087028E" w:rsidP="00C238B3">
            <w:pPr>
              <w:spacing w:after="0" w:line="240" w:lineRule="auto"/>
              <w:rPr>
                <w:rFonts w:ascii="Times New Roman" w:eastAsia="Times New Roman" w:hAnsi="Times New Roman" w:cs="Times New Roman"/>
                <w:b/>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F52E0E">
              <w:rPr>
                <w:rFonts w:ascii="Times New Roman" w:eastAsia="Times New Roman" w:hAnsi="Times New Roman" w:cs="Times New Roman"/>
                <w:bCs/>
                <w:sz w:val="24"/>
                <w:szCs w:val="24"/>
                <w:lang w:eastAsia="ru-RU"/>
              </w:rPr>
              <w:t>1.</w:t>
            </w:r>
            <w:r w:rsidRPr="00C238B3">
              <w:rPr>
                <w:rFonts w:ascii="Times New Roman" w:eastAsia="Times New Roman" w:hAnsi="Times New Roman" w:cs="Times New Roman"/>
                <w:b/>
                <w:bCs/>
                <w:sz w:val="24"/>
                <w:szCs w:val="24"/>
                <w:lang w:eastAsia="ru-RU"/>
              </w:rPr>
              <w:t xml:space="preserve"> </w:t>
            </w:r>
            <w:r w:rsidRPr="00C238B3">
              <w:rPr>
                <w:rFonts w:ascii="Times New Roman" w:eastAsia="Times New Roman" w:hAnsi="Times New Roman" w:cs="Times New Roman"/>
                <w:sz w:val="24"/>
                <w:szCs w:val="24"/>
                <w:lang w:eastAsia="ru-RU"/>
              </w:rPr>
              <w:t>Понятие фондового рынка, ценных бумаг.  Риск и доходность. Облигации. Акции Фондовая биржа. Рынок Форекс. Профессиональные участники рынка ценных бумаг</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Практическое занятие № 2. Расчёт уровня доходности по инвестициям</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Практическое занятие № 3. Формирование инвестиционного портфеля</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0"/>
        </w:trPr>
        <w:tc>
          <w:tcPr>
            <w:tcW w:w="874"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923527">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83"/>
        </w:trPr>
        <w:tc>
          <w:tcPr>
            <w:tcW w:w="874" w:type="pct"/>
            <w:vMerge w:val="restart"/>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Тема 3</w:t>
            </w:r>
          </w:p>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Страхование: предмет страхования и риски</w:t>
            </w: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4/2</w:t>
            </w:r>
          </w:p>
        </w:tc>
        <w:tc>
          <w:tcPr>
            <w:tcW w:w="631" w:type="pct"/>
            <w:vMerge w:val="restart"/>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05</w:t>
            </w:r>
          </w:p>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27"/>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1. Страхование имущества. Страхование здоровья и жизни</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227"/>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575"/>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4. Сравнение страховых продуктов. Анализ предложения страховых компаний в вашем городе</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F52E0E">
        <w:trPr>
          <w:trHeight w:val="278"/>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923527">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170"/>
        </w:trPr>
        <w:tc>
          <w:tcPr>
            <w:tcW w:w="874" w:type="pct"/>
            <w:vMerge w:val="restart"/>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Тема 4</w:t>
            </w:r>
          </w:p>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lastRenderedPageBreak/>
              <w:t>Налоги: необходимость уплаты и угроза неуплаты</w:t>
            </w: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lastRenderedPageBreak/>
              <w:t>Содержание учебного материала</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Pr="00923527">
              <w:rPr>
                <w:rFonts w:ascii="Times New Roman" w:eastAsia="Times New Roman" w:hAnsi="Times New Roman" w:cs="Times New Roman"/>
                <w:b/>
                <w:bCs/>
                <w:sz w:val="24"/>
                <w:szCs w:val="24"/>
                <w:lang w:eastAsia="ru-RU"/>
              </w:rPr>
              <w:t>/2</w:t>
            </w:r>
          </w:p>
        </w:tc>
        <w:tc>
          <w:tcPr>
            <w:tcW w:w="631" w:type="pct"/>
            <w:vMerge w:val="restart"/>
          </w:tcPr>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lastRenderedPageBreak/>
              <w:t>ОК 02</w:t>
            </w:r>
          </w:p>
          <w:p w:rsidR="0087028E" w:rsidRPr="00C238B3" w:rsidRDefault="0087028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575"/>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1. Понятие налоговой системы, налогов, сборов, пошлин. Необходимость получения ИНН и порядок его получения. Виды налогов.</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170"/>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87028E" w:rsidRPr="00923527" w:rsidRDefault="0087028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C238B3">
        <w:trPr>
          <w:trHeight w:val="452"/>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5.  Заполнение налоговой декларации. Оформление заявления на получение налогового вычета</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87028E" w:rsidRPr="00C238B3" w:rsidTr="00F52E0E">
        <w:trPr>
          <w:trHeight w:val="98"/>
        </w:trPr>
        <w:tc>
          <w:tcPr>
            <w:tcW w:w="874" w:type="pct"/>
            <w:vMerge/>
          </w:tcPr>
          <w:p w:rsidR="0087028E" w:rsidRPr="00C238B3" w:rsidRDefault="0087028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87028E" w:rsidRPr="00C238B3" w:rsidRDefault="0087028E" w:rsidP="00C238B3">
            <w:pPr>
              <w:spacing w:after="0" w:line="240" w:lineRule="auto"/>
              <w:rPr>
                <w:rFonts w:ascii="Times New Roman" w:eastAsia="Times New Roman" w:hAnsi="Times New Roman" w:cs="Times New Roman"/>
                <w:sz w:val="24"/>
                <w:szCs w:val="24"/>
                <w:lang w:eastAsia="ru-RU"/>
              </w:rPr>
            </w:pPr>
            <w:r w:rsidRPr="00923527">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87028E" w:rsidRPr="00C238B3" w:rsidRDefault="0087028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87028E" w:rsidRPr="00C238B3" w:rsidRDefault="0087028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val="restart"/>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val="en-US" w:eastAsia="ru-RU"/>
              </w:rPr>
            </w:pPr>
            <w:r w:rsidRPr="00C238B3">
              <w:rPr>
                <w:rFonts w:ascii="Times New Roman" w:eastAsia="Times New Roman" w:hAnsi="Times New Roman" w:cs="Times New Roman"/>
                <w:b/>
                <w:bCs/>
                <w:sz w:val="24"/>
                <w:szCs w:val="24"/>
                <w:lang w:eastAsia="ru-RU"/>
              </w:rPr>
              <w:t xml:space="preserve">Тема </w:t>
            </w:r>
            <w:r w:rsidRPr="00C238B3">
              <w:rPr>
                <w:rFonts w:ascii="Times New Roman" w:eastAsia="Times New Roman" w:hAnsi="Times New Roman" w:cs="Times New Roman"/>
                <w:b/>
                <w:bCs/>
                <w:sz w:val="24"/>
                <w:szCs w:val="24"/>
                <w:lang w:val="en-US" w:eastAsia="ru-RU"/>
              </w:rPr>
              <w:t>5</w:t>
            </w:r>
          </w:p>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pacing w:val="-3"/>
                <w:sz w:val="24"/>
                <w:szCs w:val="24"/>
                <w:lang w:eastAsia="ru-RU"/>
              </w:rPr>
              <w:t>Пенсионное страхование</w:t>
            </w: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4/4</w:t>
            </w:r>
          </w:p>
        </w:tc>
        <w:tc>
          <w:tcPr>
            <w:tcW w:w="631" w:type="pct"/>
            <w:vMerge w:val="restart"/>
          </w:tcPr>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04</w:t>
            </w:r>
          </w:p>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5"/>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6.Определение порядка обязательного и добровольного  пенсионного страхования</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7.Составление алгоритм расчёта пенсии</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3730D0">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val="restart"/>
          </w:tcPr>
          <w:p w:rsidR="00F52E0E" w:rsidRDefault="00F52E0E" w:rsidP="00C238B3">
            <w:pPr>
              <w:tabs>
                <w:tab w:val="left" w:pos="2765"/>
              </w:tabs>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sz w:val="24"/>
                <w:szCs w:val="24"/>
                <w:lang w:eastAsia="ru-RU"/>
              </w:rPr>
              <w:t>Тема 6.</w:t>
            </w:r>
            <w:r w:rsidRPr="00C238B3">
              <w:rPr>
                <w:rFonts w:ascii="Times New Roman" w:eastAsia="Times New Roman" w:hAnsi="Times New Roman" w:cs="Times New Roman"/>
                <w:sz w:val="24"/>
                <w:szCs w:val="24"/>
                <w:lang w:eastAsia="ru-RU"/>
              </w:rPr>
              <w:t xml:space="preserve"> </w:t>
            </w:r>
          </w:p>
          <w:p w:rsidR="00F52E0E" w:rsidRPr="00C238B3" w:rsidRDefault="00F52E0E" w:rsidP="00C238B3">
            <w:pPr>
              <w:tabs>
                <w:tab w:val="left" w:pos="2765"/>
              </w:tabs>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Финансовые механизмы работы организации</w:t>
            </w: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4/2</w:t>
            </w:r>
          </w:p>
        </w:tc>
        <w:tc>
          <w:tcPr>
            <w:tcW w:w="631" w:type="pct"/>
            <w:vMerge w:val="restart"/>
          </w:tcPr>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04</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05</w:t>
            </w:r>
          </w:p>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5"/>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1. Взаимоотношения работодателя и сотрудников. Эффективность организации, банкротство и безработица</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113"/>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39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sz w:val="24"/>
                <w:szCs w:val="24"/>
                <w:lang w:eastAsia="ru-RU"/>
              </w:rPr>
              <w:t>Практическое занятие № 8.   Расчет показателей затрат и  прибыльности организации</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F52E0E">
        <w:trPr>
          <w:trHeight w:val="78"/>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3730D0">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val="restart"/>
          </w:tcPr>
          <w:p w:rsidR="0087028E" w:rsidRDefault="00F52E0E" w:rsidP="00C238B3">
            <w:pPr>
              <w:tabs>
                <w:tab w:val="left" w:pos="2765"/>
              </w:tabs>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sz w:val="24"/>
                <w:szCs w:val="24"/>
                <w:lang w:eastAsia="ru-RU"/>
              </w:rPr>
              <w:t>Тема 7.</w:t>
            </w:r>
            <w:r w:rsidRPr="00C238B3">
              <w:rPr>
                <w:rFonts w:ascii="Times New Roman" w:eastAsia="Times New Roman" w:hAnsi="Times New Roman" w:cs="Times New Roman"/>
                <w:sz w:val="24"/>
                <w:szCs w:val="24"/>
                <w:lang w:eastAsia="ru-RU"/>
              </w:rPr>
              <w:t xml:space="preserve"> </w:t>
            </w:r>
          </w:p>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Собственный бизнес: создание и сохранение</w:t>
            </w: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r w:rsidRPr="00923527">
              <w:rPr>
                <w:rFonts w:ascii="Times New Roman" w:eastAsia="Times New Roman" w:hAnsi="Times New Roman" w:cs="Times New Roman"/>
                <w:b/>
                <w:bCs/>
                <w:sz w:val="24"/>
                <w:szCs w:val="24"/>
                <w:lang w:eastAsia="ru-RU"/>
              </w:rPr>
              <w:t>/2</w:t>
            </w:r>
          </w:p>
        </w:tc>
        <w:tc>
          <w:tcPr>
            <w:tcW w:w="631" w:type="pct"/>
            <w:vMerge w:val="restart"/>
          </w:tcPr>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F52E0E" w:rsidRPr="003730D0" w:rsidRDefault="00F52E0E" w:rsidP="003730D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1. Создание собственного бизнеса. Структура бизнес-плана</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F52E0E" w:rsidRPr="00923527" w:rsidRDefault="00F52E0E" w:rsidP="00C238B3">
            <w:pPr>
              <w:spacing w:after="0" w:line="240" w:lineRule="auto"/>
              <w:jc w:val="center"/>
              <w:rPr>
                <w:rFonts w:ascii="Times New Roman" w:eastAsia="Times New Roman" w:hAnsi="Times New Roman" w:cs="Times New Roman"/>
                <w:b/>
                <w:bCs/>
                <w:sz w:val="24"/>
                <w:szCs w:val="24"/>
                <w:lang w:eastAsia="ru-RU"/>
              </w:rPr>
            </w:pPr>
            <w:r w:rsidRPr="00923527">
              <w:rPr>
                <w:rFonts w:ascii="Times New Roman" w:eastAsia="Times New Roman" w:hAnsi="Times New Roman" w:cs="Times New Roman"/>
                <w:b/>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3730D0">
        <w:trPr>
          <w:trHeight w:val="158"/>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Практическое занятие № 9.   Написание бизнес-плана</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3730D0">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F52E0E" w:rsidRPr="003730D0" w:rsidRDefault="00F52E0E" w:rsidP="00C238B3">
            <w:pPr>
              <w:spacing w:after="0" w:line="240" w:lineRule="auto"/>
              <w:jc w:val="center"/>
              <w:rPr>
                <w:rFonts w:ascii="Times New Roman" w:eastAsia="Times New Roman" w:hAnsi="Times New Roman" w:cs="Times New Roman"/>
                <w:b/>
                <w:bCs/>
                <w:sz w:val="24"/>
                <w:szCs w:val="24"/>
                <w:lang w:eastAsia="ru-RU"/>
              </w:rPr>
            </w:pPr>
            <w:r w:rsidRPr="003730D0">
              <w:rPr>
                <w:rFonts w:ascii="Times New Roman" w:eastAsia="Times New Roman" w:hAnsi="Times New Roman" w:cs="Times New Roman"/>
                <w:b/>
                <w:bCs/>
                <w:sz w:val="24"/>
                <w:szCs w:val="24"/>
                <w:lang w:eastAsia="ru-RU"/>
              </w:rPr>
              <w:t>3</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20"/>
        </w:trPr>
        <w:tc>
          <w:tcPr>
            <w:tcW w:w="874" w:type="pct"/>
            <w:vMerge w:val="restart"/>
          </w:tcPr>
          <w:p w:rsidR="0087028E" w:rsidRDefault="00F52E0E" w:rsidP="00C238B3">
            <w:pPr>
              <w:tabs>
                <w:tab w:val="left" w:pos="2765"/>
              </w:tabs>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sz w:val="24"/>
                <w:szCs w:val="24"/>
                <w:lang w:eastAsia="ru-RU"/>
              </w:rPr>
              <w:t>Тема 8</w:t>
            </w:r>
            <w:r w:rsidRPr="00C238B3">
              <w:rPr>
                <w:rFonts w:ascii="Times New Roman" w:eastAsia="Times New Roman" w:hAnsi="Times New Roman" w:cs="Times New Roman"/>
                <w:sz w:val="24"/>
                <w:szCs w:val="24"/>
                <w:lang w:eastAsia="ru-RU"/>
              </w:rPr>
              <w:t xml:space="preserve">. </w:t>
            </w:r>
          </w:p>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sz w:val="24"/>
                <w:szCs w:val="24"/>
                <w:lang w:eastAsia="ru-RU"/>
              </w:rPr>
              <w:t>Риски в мире денег:  защита от разорения</w:t>
            </w: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Содержание учебного материала</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4/2</w:t>
            </w:r>
          </w:p>
        </w:tc>
        <w:tc>
          <w:tcPr>
            <w:tcW w:w="631" w:type="pct"/>
            <w:vMerge w:val="restart"/>
          </w:tcPr>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01</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02</w:t>
            </w:r>
          </w:p>
          <w:p w:rsidR="00F52E0E" w:rsidRPr="00C238B3" w:rsidRDefault="00F52E0E" w:rsidP="00C238B3">
            <w:pPr>
              <w:suppressAutoHyphens/>
              <w:spacing w:after="0" w:line="240" w:lineRule="auto"/>
              <w:jc w:val="center"/>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ОК 03</w:t>
            </w:r>
          </w:p>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1. Экономические кризисы. Финансовое мошенничество</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57"/>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b/>
                <w:bCs/>
                <w:sz w:val="24"/>
                <w:szCs w:val="24"/>
                <w:lang w:eastAsia="ru-RU"/>
              </w:rPr>
              <w:t>В том числе практических занятий</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170"/>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C238B3">
              <w:rPr>
                <w:rFonts w:ascii="Times New Roman" w:eastAsia="Times New Roman" w:hAnsi="Times New Roman" w:cs="Times New Roman"/>
                <w:sz w:val="24"/>
                <w:szCs w:val="24"/>
                <w:lang w:eastAsia="ru-RU"/>
              </w:rPr>
              <w:t>Практическое занятие № 10.   Оценка и контроль рисков своих сбережений</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sidRPr="00C238B3">
              <w:rPr>
                <w:rFonts w:ascii="Times New Roman" w:eastAsia="Times New Roman" w:hAnsi="Times New Roman" w:cs="Times New Roman"/>
                <w:bCs/>
                <w:sz w:val="24"/>
                <w:szCs w:val="24"/>
                <w:lang w:eastAsia="ru-RU"/>
              </w:rPr>
              <w:t>2</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F52E0E" w:rsidRPr="00C238B3" w:rsidTr="00C238B3">
        <w:trPr>
          <w:trHeight w:val="170"/>
        </w:trPr>
        <w:tc>
          <w:tcPr>
            <w:tcW w:w="874" w:type="pct"/>
            <w:vMerge/>
          </w:tcPr>
          <w:p w:rsidR="00F52E0E" w:rsidRPr="00C238B3" w:rsidRDefault="00F52E0E" w:rsidP="00C238B3">
            <w:pPr>
              <w:tabs>
                <w:tab w:val="left" w:pos="2765"/>
              </w:tabs>
              <w:spacing w:after="0" w:line="240" w:lineRule="auto"/>
              <w:rPr>
                <w:rFonts w:ascii="Times New Roman" w:eastAsia="Times New Roman" w:hAnsi="Times New Roman" w:cs="Times New Roman"/>
                <w:b/>
                <w:sz w:val="24"/>
                <w:szCs w:val="24"/>
                <w:lang w:eastAsia="ru-RU"/>
              </w:rPr>
            </w:pPr>
          </w:p>
        </w:tc>
        <w:tc>
          <w:tcPr>
            <w:tcW w:w="2913" w:type="pct"/>
          </w:tcPr>
          <w:p w:rsidR="00F52E0E" w:rsidRPr="00C238B3" w:rsidRDefault="00F52E0E" w:rsidP="00C238B3">
            <w:pPr>
              <w:spacing w:after="0" w:line="240" w:lineRule="auto"/>
              <w:rPr>
                <w:rFonts w:ascii="Times New Roman" w:eastAsia="Times New Roman" w:hAnsi="Times New Roman" w:cs="Times New Roman"/>
                <w:sz w:val="24"/>
                <w:szCs w:val="24"/>
                <w:lang w:eastAsia="ru-RU"/>
              </w:rPr>
            </w:pPr>
            <w:r w:rsidRPr="003730D0">
              <w:rPr>
                <w:rFonts w:ascii="Times New Roman" w:eastAsia="Times New Roman" w:hAnsi="Times New Roman" w:cs="Times New Roman"/>
                <w:b/>
                <w:sz w:val="24"/>
                <w:szCs w:val="24"/>
                <w:lang w:eastAsia="ru-RU"/>
              </w:rPr>
              <w:t>Самостоятельная работа обучающихся</w:t>
            </w:r>
          </w:p>
        </w:tc>
        <w:tc>
          <w:tcPr>
            <w:tcW w:w="582" w:type="pct"/>
            <w:vAlign w:val="center"/>
          </w:tcPr>
          <w:p w:rsidR="00F52E0E" w:rsidRPr="00C238B3" w:rsidRDefault="00F52E0E" w:rsidP="00C238B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631" w:type="pct"/>
            <w:vMerge/>
          </w:tcPr>
          <w:p w:rsidR="00F52E0E" w:rsidRPr="00C238B3" w:rsidRDefault="00F52E0E" w:rsidP="00C238B3">
            <w:pPr>
              <w:spacing w:after="0" w:line="240" w:lineRule="auto"/>
              <w:rPr>
                <w:rFonts w:ascii="Times New Roman" w:eastAsia="Times New Roman" w:hAnsi="Times New Roman" w:cs="Times New Roman"/>
                <w:b/>
                <w:bCs/>
                <w:sz w:val="24"/>
                <w:szCs w:val="24"/>
                <w:lang w:eastAsia="ru-RU"/>
              </w:rPr>
            </w:pPr>
          </w:p>
        </w:tc>
      </w:tr>
      <w:tr w:rsidR="00C238B3" w:rsidRPr="00C238B3" w:rsidTr="00C238B3">
        <w:trPr>
          <w:trHeight w:val="20"/>
        </w:trPr>
        <w:tc>
          <w:tcPr>
            <w:tcW w:w="3787" w:type="pct"/>
            <w:gridSpan w:val="2"/>
          </w:tcPr>
          <w:p w:rsidR="00C238B3" w:rsidRPr="00C238B3" w:rsidRDefault="00C238B3" w:rsidP="00C238B3">
            <w:pPr>
              <w:suppressAutoHyphens/>
              <w:spacing w:after="0" w:line="240" w:lineRule="auto"/>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b/>
                <w:sz w:val="24"/>
                <w:szCs w:val="24"/>
                <w:lang w:eastAsia="ru-RU"/>
              </w:rPr>
              <w:t>Промежуточная аттестация</w:t>
            </w:r>
            <w:r w:rsidRPr="00F92156">
              <w:rPr>
                <w:rFonts w:ascii="Times New Roman" w:hAnsi="Times New Roman" w:cs="Times New Roman"/>
                <w:i/>
                <w:iCs/>
                <w:sz w:val="24"/>
                <w:szCs w:val="24"/>
              </w:rPr>
              <w:t xml:space="preserve"> </w:t>
            </w:r>
            <w:r>
              <w:rPr>
                <w:rFonts w:ascii="Times New Roman" w:hAnsi="Times New Roman" w:cs="Times New Roman"/>
                <w:i/>
                <w:iCs/>
                <w:sz w:val="24"/>
                <w:szCs w:val="24"/>
              </w:rPr>
              <w:t>дифференцированный зачет</w:t>
            </w:r>
          </w:p>
        </w:tc>
        <w:tc>
          <w:tcPr>
            <w:tcW w:w="582" w:type="pct"/>
            <w:vAlign w:val="center"/>
          </w:tcPr>
          <w:p w:rsidR="00C238B3" w:rsidRPr="00C238B3" w:rsidRDefault="00C238B3" w:rsidP="00C238B3">
            <w:pPr>
              <w:spacing w:after="0" w:line="240" w:lineRule="auto"/>
              <w:jc w:val="center"/>
              <w:rPr>
                <w:rFonts w:ascii="Times New Roman" w:eastAsia="Times New Roman" w:hAnsi="Times New Roman" w:cs="Times New Roman"/>
                <w:b/>
                <w:sz w:val="24"/>
                <w:szCs w:val="24"/>
                <w:lang w:eastAsia="ru-RU"/>
              </w:rPr>
            </w:pPr>
            <w:r w:rsidRPr="00C238B3">
              <w:rPr>
                <w:rFonts w:ascii="Times New Roman" w:eastAsia="Times New Roman" w:hAnsi="Times New Roman" w:cs="Times New Roman"/>
                <w:b/>
                <w:sz w:val="24"/>
                <w:szCs w:val="24"/>
                <w:lang w:eastAsia="ru-RU"/>
              </w:rPr>
              <w:t>2</w:t>
            </w:r>
          </w:p>
        </w:tc>
        <w:tc>
          <w:tcPr>
            <w:tcW w:w="631" w:type="pct"/>
          </w:tcPr>
          <w:p w:rsidR="00C238B3" w:rsidRPr="00C238B3" w:rsidRDefault="00C238B3" w:rsidP="00C238B3">
            <w:pPr>
              <w:spacing w:after="0" w:line="240" w:lineRule="auto"/>
              <w:rPr>
                <w:rFonts w:ascii="Times New Roman" w:eastAsia="Times New Roman" w:hAnsi="Times New Roman" w:cs="Times New Roman"/>
                <w:b/>
                <w:sz w:val="24"/>
                <w:szCs w:val="24"/>
                <w:lang w:eastAsia="ru-RU"/>
              </w:rPr>
            </w:pPr>
          </w:p>
        </w:tc>
      </w:tr>
      <w:tr w:rsidR="00C238B3" w:rsidRPr="00C238B3" w:rsidTr="00C238B3">
        <w:trPr>
          <w:trHeight w:val="20"/>
        </w:trPr>
        <w:tc>
          <w:tcPr>
            <w:tcW w:w="3787" w:type="pct"/>
            <w:gridSpan w:val="2"/>
          </w:tcPr>
          <w:p w:rsidR="00C238B3" w:rsidRPr="00C238B3" w:rsidRDefault="00C238B3" w:rsidP="00C238B3">
            <w:pPr>
              <w:spacing w:after="0" w:line="240" w:lineRule="auto"/>
              <w:rPr>
                <w:rFonts w:ascii="Times New Roman" w:eastAsia="Times New Roman" w:hAnsi="Times New Roman" w:cs="Times New Roman"/>
                <w:b/>
                <w:bCs/>
                <w:sz w:val="24"/>
                <w:szCs w:val="24"/>
                <w:lang w:eastAsia="ru-RU"/>
              </w:rPr>
            </w:pPr>
            <w:r w:rsidRPr="00C238B3">
              <w:rPr>
                <w:rFonts w:ascii="Times New Roman" w:eastAsia="Times New Roman" w:hAnsi="Times New Roman" w:cs="Times New Roman"/>
                <w:b/>
                <w:bCs/>
                <w:sz w:val="24"/>
                <w:szCs w:val="24"/>
                <w:lang w:eastAsia="ru-RU"/>
              </w:rPr>
              <w:t>Всего:</w:t>
            </w:r>
          </w:p>
        </w:tc>
        <w:tc>
          <w:tcPr>
            <w:tcW w:w="582" w:type="pct"/>
            <w:vAlign w:val="center"/>
          </w:tcPr>
          <w:p w:rsidR="00C238B3" w:rsidRPr="00C238B3" w:rsidRDefault="00C238B3" w:rsidP="00C238B3">
            <w:pPr>
              <w:spacing w:after="0" w:line="240" w:lineRule="auto"/>
              <w:jc w:val="center"/>
              <w:rPr>
                <w:rFonts w:ascii="Times New Roman" w:eastAsia="Times New Roman" w:hAnsi="Times New Roman" w:cs="Times New Roman"/>
                <w:bCs/>
                <w:sz w:val="24"/>
                <w:szCs w:val="24"/>
                <w:lang w:eastAsia="ru-RU"/>
              </w:rPr>
            </w:pPr>
            <w:r w:rsidRPr="005B39D3">
              <w:rPr>
                <w:rFonts w:ascii="Times New Roman" w:eastAsia="Times New Roman" w:hAnsi="Times New Roman" w:cs="Times New Roman"/>
                <w:b/>
                <w:bCs/>
                <w:sz w:val="24"/>
                <w:szCs w:val="24"/>
                <w:lang w:eastAsia="ru-RU"/>
              </w:rPr>
              <w:t>43</w:t>
            </w:r>
            <w:r w:rsidR="003730D0" w:rsidRPr="005B39D3">
              <w:rPr>
                <w:rFonts w:ascii="Times New Roman" w:eastAsia="Times New Roman" w:hAnsi="Times New Roman" w:cs="Times New Roman"/>
                <w:b/>
                <w:bCs/>
                <w:sz w:val="24"/>
                <w:szCs w:val="24"/>
                <w:lang w:eastAsia="ru-RU"/>
              </w:rPr>
              <w:t>/</w:t>
            </w:r>
            <w:r w:rsidR="003730D0" w:rsidRPr="005B39D3">
              <w:rPr>
                <w:rFonts w:ascii="Times New Roman" w:eastAsia="Times New Roman" w:hAnsi="Times New Roman" w:cs="Times New Roman"/>
                <w:b/>
                <w:sz w:val="24"/>
                <w:szCs w:val="24"/>
                <w:lang w:eastAsia="ru-RU"/>
              </w:rPr>
              <w:t>20</w:t>
            </w:r>
          </w:p>
        </w:tc>
        <w:tc>
          <w:tcPr>
            <w:tcW w:w="631" w:type="pct"/>
          </w:tcPr>
          <w:p w:rsidR="00C238B3" w:rsidRPr="00C238B3" w:rsidRDefault="00C238B3" w:rsidP="00C238B3">
            <w:pPr>
              <w:spacing w:after="0" w:line="240" w:lineRule="auto"/>
              <w:rPr>
                <w:rFonts w:ascii="Times New Roman" w:eastAsia="Times New Roman" w:hAnsi="Times New Roman" w:cs="Times New Roman"/>
                <w:b/>
                <w:bCs/>
                <w:sz w:val="24"/>
                <w:szCs w:val="24"/>
                <w:lang w:eastAsia="ru-RU"/>
              </w:rPr>
            </w:pPr>
          </w:p>
        </w:tc>
      </w:tr>
    </w:tbl>
    <w:p w:rsidR="00C238B3" w:rsidRPr="00F92156" w:rsidRDefault="00C238B3" w:rsidP="00F92156">
      <w:pPr>
        <w:spacing w:after="0"/>
        <w:rPr>
          <w:rFonts w:ascii="Times New Roman" w:hAnsi="Times New Roman" w:cs="Times New Roman"/>
          <w:sz w:val="24"/>
          <w:szCs w:val="24"/>
        </w:rPr>
        <w:sectPr w:rsidR="00C238B3" w:rsidRPr="00F92156" w:rsidSect="0068154A">
          <w:pgSz w:w="16838" w:h="11906" w:orient="landscape"/>
          <w:pgMar w:top="1701" w:right="1134" w:bottom="851" w:left="1134" w:header="709" w:footer="709" w:gutter="0"/>
          <w:cols w:space="708"/>
          <w:docGrid w:linePitch="360"/>
        </w:sectPr>
      </w:pPr>
    </w:p>
    <w:p w:rsidR="008B22E0" w:rsidRPr="00EB404D" w:rsidRDefault="008B22E0" w:rsidP="00EB404D">
      <w:pPr>
        <w:pStyle w:val="1"/>
        <w:numPr>
          <w:ilvl w:val="0"/>
          <w:numId w:val="1"/>
        </w:numPr>
        <w:ind w:left="426"/>
        <w:jc w:val="center"/>
        <w:rPr>
          <w:rFonts w:ascii="Times New Roman" w:eastAsia="Times New Roman" w:hAnsi="Times New Roman" w:cs="Times New Roman"/>
          <w:b/>
          <w:color w:val="0D0D0D" w:themeColor="text1" w:themeTint="F2"/>
          <w:sz w:val="24"/>
          <w:szCs w:val="24"/>
          <w:lang w:eastAsia="ru-RU" w:bidi="yi-Hebr"/>
        </w:rPr>
      </w:pPr>
      <w:bookmarkStart w:id="3" w:name="_Toc141535177"/>
      <w:r w:rsidRPr="00EB404D">
        <w:rPr>
          <w:rFonts w:ascii="Times New Roman" w:eastAsia="Times New Roman" w:hAnsi="Times New Roman" w:cs="Times New Roman"/>
          <w:b/>
          <w:color w:val="0D0D0D" w:themeColor="text1" w:themeTint="F2"/>
          <w:sz w:val="24"/>
          <w:szCs w:val="24"/>
          <w:lang w:eastAsia="ru-RU" w:bidi="yi-Hebr"/>
        </w:rPr>
        <w:lastRenderedPageBreak/>
        <w:t>УСЛОВИЯ РЕАЛИЗАЦИИ ПРОГРАММЫ ДИСЦИПЛИНЫ</w:t>
      </w:r>
      <w:bookmarkEnd w:id="3"/>
    </w:p>
    <w:p w:rsidR="0087028E" w:rsidRPr="0087028E" w:rsidRDefault="0087028E" w:rsidP="0087028E">
      <w:pPr>
        <w:spacing w:after="0"/>
        <w:jc w:val="center"/>
        <w:rPr>
          <w:rFonts w:ascii="Times New Roman" w:hAnsi="Times New Roman" w:cs="Times New Roman"/>
          <w:b/>
          <w:sz w:val="24"/>
          <w:szCs w:val="24"/>
        </w:rPr>
      </w:pPr>
      <w:r w:rsidRPr="0087028E">
        <w:rPr>
          <w:rFonts w:ascii="Times New Roman" w:hAnsi="Times New Roman" w:cs="Times New Roman"/>
          <w:b/>
          <w:sz w:val="24"/>
          <w:szCs w:val="24"/>
        </w:rPr>
        <w:t>СГ.06 «ОСНОВЫ ФИНАНСОВОЙ ГРАМОТНОСТИ»</w:t>
      </w:r>
    </w:p>
    <w:p w:rsidR="008B22E0" w:rsidRPr="00EB404D" w:rsidRDefault="008B22E0" w:rsidP="0087028E">
      <w:pPr>
        <w:widowControl w:val="0"/>
        <w:autoSpaceDE w:val="0"/>
        <w:autoSpaceDN w:val="0"/>
        <w:adjustRightInd w:val="0"/>
        <w:spacing w:before="240"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b/>
          <w:sz w:val="24"/>
          <w:szCs w:val="24"/>
          <w:lang w:eastAsia="ru-RU" w:bidi="yi-Hebr"/>
        </w:rPr>
        <w:t>3.1. Требования к минимальному материально-техническому обеспечению</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Реализация программы дисциплины требует наличия учебного кабинета Социально-гуманитарных дисциплин.</w:t>
      </w:r>
    </w:p>
    <w:p w:rsidR="008B22E0" w:rsidRPr="00EB404D" w:rsidRDefault="00AF3A83"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Pr>
          <w:rFonts w:ascii="Times New Roman" w:eastAsia="Times New Roman" w:hAnsi="Times New Roman" w:cs="Times New Roman"/>
          <w:sz w:val="24"/>
          <w:szCs w:val="24"/>
          <w:lang w:eastAsia="ru-RU" w:bidi="yi-Hebr"/>
        </w:rPr>
        <w:t xml:space="preserve">Кабинет укомплектован </w:t>
      </w:r>
      <w:r w:rsidR="008B22E0" w:rsidRPr="00EB404D">
        <w:rPr>
          <w:rFonts w:ascii="Times New Roman" w:eastAsia="Times New Roman" w:hAnsi="Times New Roman" w:cs="Times New Roman"/>
          <w:sz w:val="24"/>
          <w:szCs w:val="24"/>
          <w:lang w:eastAsia="ru-RU" w:bidi="yi-Hebr"/>
        </w:rPr>
        <w:t>сп</w:t>
      </w:r>
      <w:r>
        <w:rPr>
          <w:rFonts w:ascii="Times New Roman" w:eastAsia="Times New Roman" w:hAnsi="Times New Roman" w:cs="Times New Roman"/>
          <w:sz w:val="24"/>
          <w:szCs w:val="24"/>
          <w:lang w:eastAsia="ru-RU" w:bidi="yi-Hebr"/>
        </w:rPr>
        <w:t xml:space="preserve">ециализированной мебелью, отвечающей всем установленным </w:t>
      </w:r>
      <w:r w:rsidR="008B22E0" w:rsidRPr="00EB404D">
        <w:rPr>
          <w:rFonts w:ascii="Times New Roman" w:eastAsia="Times New Roman" w:hAnsi="Times New Roman" w:cs="Times New Roman"/>
          <w:sz w:val="24"/>
          <w:szCs w:val="24"/>
          <w:lang w:eastAsia="ru-RU" w:bidi="yi-Hebr"/>
        </w:rPr>
        <w:t>норма</w:t>
      </w:r>
      <w:r>
        <w:rPr>
          <w:rFonts w:ascii="Times New Roman" w:eastAsia="Times New Roman" w:hAnsi="Times New Roman" w:cs="Times New Roman"/>
          <w:sz w:val="24"/>
          <w:szCs w:val="24"/>
          <w:lang w:eastAsia="ru-RU" w:bidi="yi-Hebr"/>
        </w:rPr>
        <w:t>м и требованиям, учебной доской,</w:t>
      </w:r>
      <w:r w:rsidR="008B22E0" w:rsidRPr="00EB404D">
        <w:rPr>
          <w:rFonts w:ascii="Times New Roman" w:eastAsia="Times New Roman" w:hAnsi="Times New Roman" w:cs="Times New Roman"/>
          <w:sz w:val="24"/>
          <w:szCs w:val="24"/>
          <w:lang w:eastAsia="ru-RU" w:bidi="yi-Hebr"/>
        </w:rPr>
        <w:t xml:space="preserve">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ТСО:</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мультимедиапроектор Acer X 127H – 1 шт.</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стационарный экран</w:t>
      </w:r>
    </w:p>
    <w:p w:rsidR="008B22E0" w:rsidRPr="00EB404D" w:rsidRDefault="008B22E0" w:rsidP="00AF3A83">
      <w:pPr>
        <w:widowControl w:val="0"/>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3.2. Информационное обеспечение обучения</w:t>
      </w:r>
    </w:p>
    <w:p w:rsidR="00AF3A83" w:rsidRPr="00AF3A83" w:rsidRDefault="00AF3A83" w:rsidP="0087028E">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sz w:val="24"/>
          <w:szCs w:val="24"/>
          <w:lang w:eastAsia="ru-RU"/>
        </w:rPr>
        <w:t>Перечень рекомендуемых учебных изданий, Интернет - ресурсов, дополнительной литературы.</w:t>
      </w:r>
    </w:p>
    <w:p w:rsidR="002B3066" w:rsidRPr="00A541DE" w:rsidRDefault="002B3066" w:rsidP="002B3066">
      <w:pPr>
        <w:spacing w:after="0" w:line="240" w:lineRule="auto"/>
        <w:ind w:firstLine="660"/>
        <w:contextualSpacing/>
        <w:jc w:val="both"/>
        <w:rPr>
          <w:rFonts w:ascii="Times New Roman" w:eastAsia="Times New Roman" w:hAnsi="Times New Roman" w:cs="Times New Roman"/>
          <w:b/>
          <w:sz w:val="24"/>
          <w:szCs w:val="24"/>
          <w:lang w:eastAsia="ru-RU"/>
        </w:rPr>
      </w:pPr>
      <w:r w:rsidRPr="00A541DE">
        <w:rPr>
          <w:rFonts w:ascii="Times New Roman" w:eastAsia="Times New Roman" w:hAnsi="Times New Roman" w:cs="Times New Roman"/>
          <w:b/>
          <w:sz w:val="24"/>
          <w:szCs w:val="24"/>
          <w:lang w:eastAsia="ru-RU"/>
        </w:rPr>
        <w:t>Основные источники</w:t>
      </w:r>
    </w:p>
    <w:p w:rsidR="002B3066" w:rsidRPr="00A541DE" w:rsidRDefault="002B3066" w:rsidP="002B3066">
      <w:pPr>
        <w:spacing w:after="0" w:line="240" w:lineRule="auto"/>
        <w:ind w:firstLine="660"/>
        <w:contextualSpacing/>
        <w:jc w:val="both"/>
        <w:rPr>
          <w:rFonts w:ascii="Montserrat" w:eastAsia="Times New Roman" w:hAnsi="Montserrat" w:cs="Times New Roman"/>
          <w:color w:val="263238"/>
          <w:sz w:val="24"/>
          <w:shd w:val="clear" w:color="auto" w:fill="FFFFFF"/>
          <w:lang w:eastAsia="ru-RU"/>
        </w:rPr>
      </w:pPr>
      <w:r w:rsidRPr="00A541DE">
        <w:rPr>
          <w:rFonts w:ascii="Times New Roman" w:eastAsia="Times New Roman" w:hAnsi="Times New Roman" w:cs="Times New Roman"/>
          <w:sz w:val="24"/>
          <w:szCs w:val="24"/>
          <w:lang w:eastAsia="ru-RU"/>
        </w:rPr>
        <w:t xml:space="preserve">1. </w:t>
      </w:r>
      <w:r w:rsidRPr="00A541DE">
        <w:rPr>
          <w:rFonts w:ascii="Montserrat" w:eastAsia="Times New Roman" w:hAnsi="Montserrat" w:cs="Times New Roman"/>
          <w:color w:val="263238"/>
          <w:sz w:val="24"/>
          <w:shd w:val="clear" w:color="auto" w:fill="FFFFFF"/>
          <w:lang w:eastAsia="ru-RU"/>
        </w:rPr>
        <w:t xml:space="preserve">Елизарова Н.В. Финансовая грамотность : учебник / Елизарова Н.В.. — Москва : Ай Пи Ар Медиа, 2023. — 127 c. — ISBN 978-5-4497-1899-0. — Текст : электронный // Цифровой образовательный ресурс IPR SMART : [сайт]. — URL: </w:t>
      </w:r>
      <w:hyperlink r:id="rId9" w:history="1">
        <w:r w:rsidRPr="00A541DE">
          <w:rPr>
            <w:rFonts w:ascii="Montserrat" w:eastAsia="Times New Roman" w:hAnsi="Montserrat" w:cs="Times New Roman"/>
            <w:color w:val="0000FF"/>
            <w:sz w:val="24"/>
            <w:u w:val="single"/>
            <w:shd w:val="clear" w:color="auto" w:fill="FFFFFF"/>
            <w:lang w:eastAsia="ru-RU"/>
          </w:rPr>
          <w:t>https://www.iprbookshop.ru/127842.html</w:t>
        </w:r>
      </w:hyperlink>
    </w:p>
    <w:p w:rsidR="002B3066" w:rsidRPr="00A541DE" w:rsidRDefault="002B3066" w:rsidP="002B3066">
      <w:pPr>
        <w:spacing w:after="0" w:line="240" w:lineRule="auto"/>
        <w:ind w:firstLine="660"/>
        <w:contextualSpacing/>
        <w:jc w:val="both"/>
        <w:rPr>
          <w:rFonts w:ascii="Montserrat" w:eastAsia="Times New Roman" w:hAnsi="Montserrat" w:cs="Times New Roman"/>
          <w:color w:val="263238"/>
          <w:sz w:val="24"/>
          <w:shd w:val="clear" w:color="auto" w:fill="FFFFFF"/>
          <w:lang w:eastAsia="ru-RU"/>
        </w:rPr>
      </w:pPr>
      <w:r w:rsidRPr="00A541DE">
        <w:rPr>
          <w:rFonts w:ascii="Times New Roman" w:eastAsia="Times New Roman" w:hAnsi="Times New Roman" w:cs="Times New Roman"/>
          <w:sz w:val="24"/>
          <w:szCs w:val="24"/>
          <w:lang w:eastAsia="ru-RU"/>
        </w:rPr>
        <w:t xml:space="preserve">2. </w:t>
      </w:r>
      <w:r w:rsidRPr="00A541DE">
        <w:rPr>
          <w:rFonts w:ascii="Montserrat" w:eastAsia="Times New Roman" w:hAnsi="Montserrat" w:cs="Times New Roman"/>
          <w:color w:val="263238"/>
          <w:sz w:val="24"/>
          <w:shd w:val="clear" w:color="auto" w:fill="FFFFFF"/>
          <w:lang w:eastAsia="ru-RU"/>
        </w:rPr>
        <w:t xml:space="preserve">Елизарова, Н. В. Основы финансовой грамотности : учебник для СПО / Н. В. Елизарова. — Саратов, Москва : Профобразование, Ай Пи Ар Медиа, 2023. — 127 c. — ISBN 978-5-4488-1591-1, 978-5-4497-2038-2. — Текст : электронный // Цифровой образовательный ресурс IPR SMART : [сайт]. — URL: </w:t>
      </w:r>
      <w:hyperlink r:id="rId10" w:history="1">
        <w:r w:rsidRPr="00A541DE">
          <w:rPr>
            <w:rFonts w:ascii="Montserrat" w:eastAsia="Times New Roman" w:hAnsi="Montserrat" w:cs="Times New Roman"/>
            <w:color w:val="0000FF"/>
            <w:sz w:val="24"/>
            <w:u w:val="single"/>
            <w:shd w:val="clear" w:color="auto" w:fill="FFFFFF"/>
            <w:lang w:eastAsia="ru-RU"/>
          </w:rPr>
          <w:t>https://www.iprbookshop.ru/127843.html</w:t>
        </w:r>
      </w:hyperlink>
    </w:p>
    <w:p w:rsidR="002B3066" w:rsidRPr="00A541DE" w:rsidRDefault="002B3066" w:rsidP="002B3066">
      <w:pPr>
        <w:spacing w:after="0" w:line="240" w:lineRule="auto"/>
        <w:ind w:firstLine="660"/>
        <w:contextualSpacing/>
        <w:jc w:val="both"/>
        <w:rPr>
          <w:rFonts w:ascii="Times New Roman" w:eastAsia="Times New Roman" w:hAnsi="Times New Roman" w:cs="Times New Roman"/>
          <w:b/>
          <w:sz w:val="24"/>
          <w:szCs w:val="24"/>
          <w:lang w:eastAsia="ru-RU"/>
        </w:rPr>
      </w:pPr>
    </w:p>
    <w:p w:rsidR="002B3066" w:rsidRPr="00A541DE" w:rsidRDefault="002B3066" w:rsidP="002B3066">
      <w:pPr>
        <w:spacing w:after="0" w:line="240" w:lineRule="auto"/>
        <w:ind w:firstLine="660"/>
        <w:contextualSpacing/>
        <w:jc w:val="both"/>
        <w:rPr>
          <w:rFonts w:ascii="Times New Roman" w:eastAsia="Times New Roman" w:hAnsi="Times New Roman" w:cs="Times New Roman"/>
          <w:b/>
          <w:sz w:val="24"/>
          <w:szCs w:val="24"/>
          <w:lang w:eastAsia="ru-RU"/>
        </w:rPr>
      </w:pPr>
      <w:r w:rsidRPr="00A541DE">
        <w:rPr>
          <w:rFonts w:ascii="Times New Roman" w:eastAsia="Times New Roman" w:hAnsi="Times New Roman" w:cs="Times New Roman"/>
          <w:b/>
          <w:sz w:val="24"/>
          <w:szCs w:val="24"/>
          <w:lang w:eastAsia="ru-RU"/>
        </w:rPr>
        <w:t xml:space="preserve">Дополнительные источники </w:t>
      </w:r>
    </w:p>
    <w:p w:rsidR="002B3066" w:rsidRPr="00A541DE" w:rsidRDefault="002B3066" w:rsidP="002B3066">
      <w:pPr>
        <w:spacing w:after="0" w:line="240" w:lineRule="auto"/>
        <w:ind w:firstLine="660"/>
        <w:contextualSpacing/>
        <w:jc w:val="both"/>
        <w:rPr>
          <w:rFonts w:ascii="Times New Roman" w:eastAsia="Times New Roman" w:hAnsi="Times New Roman" w:cs="Times New Roman"/>
          <w:sz w:val="24"/>
          <w:szCs w:val="24"/>
          <w:lang w:eastAsia="ru-RU"/>
        </w:rPr>
      </w:pPr>
      <w:r w:rsidRPr="00A541DE">
        <w:rPr>
          <w:rFonts w:ascii="Times New Roman" w:eastAsia="Times New Roman" w:hAnsi="Times New Roman" w:cs="Times New Roman"/>
          <w:sz w:val="24"/>
          <w:szCs w:val="24"/>
          <w:lang w:eastAsia="ru-RU"/>
        </w:rPr>
        <w:t xml:space="preserve">1. Зверев, В. А. Как защититься от мошенничества на финансовом рынке : пособие по финансовой грамотности / В. А. Зверев, А. В. Зверева, Д.. Никитина. — 3-е изд. — Москва : Дашков и К, 2021. — 134 c. — ISBN 978‐5‐394‐04100‐6. — Текст : электронный // Цифровой образовательный ресурс IPR SMART : [сайт]. — URL: </w:t>
      </w:r>
      <w:hyperlink r:id="rId11" w:history="1">
        <w:r w:rsidRPr="00A541DE">
          <w:rPr>
            <w:rFonts w:ascii="Times New Roman" w:eastAsia="Times New Roman" w:hAnsi="Times New Roman" w:cs="Times New Roman"/>
            <w:color w:val="0000FF"/>
            <w:sz w:val="24"/>
            <w:szCs w:val="24"/>
            <w:u w:val="single"/>
            <w:lang w:eastAsia="ru-RU"/>
          </w:rPr>
          <w:t>https://www.iprbookshop.ru/107790.html</w:t>
        </w:r>
      </w:hyperlink>
      <w:r w:rsidRPr="00A541DE">
        <w:rPr>
          <w:rFonts w:ascii="Times New Roman" w:eastAsia="Times New Roman" w:hAnsi="Times New Roman" w:cs="Times New Roman"/>
          <w:sz w:val="24"/>
          <w:szCs w:val="24"/>
          <w:lang w:eastAsia="ru-RU"/>
        </w:rPr>
        <w:t xml:space="preserve">  </w:t>
      </w:r>
    </w:p>
    <w:p w:rsidR="002B3066" w:rsidRPr="00A541DE" w:rsidRDefault="002B3066" w:rsidP="002B3066">
      <w:pPr>
        <w:spacing w:after="0" w:line="240" w:lineRule="auto"/>
        <w:ind w:firstLine="660"/>
        <w:contextualSpacing/>
        <w:jc w:val="both"/>
        <w:rPr>
          <w:rFonts w:ascii="Times New Roman" w:eastAsia="Times New Roman" w:hAnsi="Times New Roman" w:cs="Times New Roman"/>
          <w:bCs/>
          <w:sz w:val="24"/>
          <w:szCs w:val="24"/>
          <w:lang w:eastAsia="ru-RU"/>
        </w:rPr>
      </w:pPr>
      <w:r w:rsidRPr="00A541DE">
        <w:rPr>
          <w:rFonts w:ascii="Times New Roman" w:eastAsia="Times New Roman" w:hAnsi="Times New Roman" w:cs="Times New Roman"/>
          <w:sz w:val="24"/>
          <w:szCs w:val="24"/>
          <w:lang w:eastAsia="ru-RU"/>
        </w:rPr>
        <w:t xml:space="preserve">2. Лебедев, Д. Деньги делают деньги: от зарплаты до финансовой свободы / Д. Лебедев. — Москва : Альпина Паблишер, 2020. — 240 c. — ISBN 978-5-9614-3318-0. — Текст : электронный // Цифровой образовательный ресурс IPR SMART : [сайт]. — URL: </w:t>
      </w:r>
      <w:hyperlink r:id="rId12" w:history="1">
        <w:r w:rsidRPr="00A541DE">
          <w:rPr>
            <w:rFonts w:ascii="Times New Roman" w:eastAsia="Times New Roman" w:hAnsi="Times New Roman" w:cs="Times New Roman"/>
            <w:color w:val="0000FF"/>
            <w:sz w:val="24"/>
            <w:szCs w:val="24"/>
            <w:u w:val="single"/>
            <w:lang w:eastAsia="ru-RU"/>
          </w:rPr>
          <w:t>https://www.iprbookshop.ru/96874.html</w:t>
        </w:r>
      </w:hyperlink>
      <w:r w:rsidRPr="00A541DE">
        <w:rPr>
          <w:rFonts w:ascii="Times New Roman" w:eastAsia="Times New Roman" w:hAnsi="Times New Roman" w:cs="Times New Roman"/>
          <w:bCs/>
          <w:sz w:val="24"/>
          <w:szCs w:val="24"/>
          <w:lang w:eastAsia="ru-RU"/>
        </w:rPr>
        <w:t>.</w:t>
      </w:r>
    </w:p>
    <w:p w:rsidR="0087028E" w:rsidRPr="0087028E" w:rsidRDefault="0087028E" w:rsidP="002F44D5">
      <w:pPr>
        <w:spacing w:before="240" w:after="0"/>
        <w:ind w:firstLine="709"/>
        <w:contextualSpacing/>
        <w:jc w:val="both"/>
        <w:rPr>
          <w:rFonts w:ascii="Times New Roman" w:eastAsia="Times New Roman" w:hAnsi="Times New Roman" w:cs="Times New Roman"/>
          <w:b/>
          <w:sz w:val="24"/>
          <w:szCs w:val="24"/>
          <w:lang w:eastAsia="ru-RU"/>
        </w:rPr>
      </w:pPr>
      <w:r w:rsidRPr="0087028E">
        <w:rPr>
          <w:rFonts w:ascii="Times New Roman" w:eastAsia="Times New Roman" w:hAnsi="Times New Roman" w:cs="Times New Roman"/>
          <w:b/>
          <w:sz w:val="24"/>
          <w:szCs w:val="24"/>
          <w:lang w:eastAsia="ru-RU"/>
        </w:rPr>
        <w:t>Основные электронные издания</w:t>
      </w:r>
      <w:r w:rsidR="002F44D5" w:rsidRPr="00AF3A83">
        <w:rPr>
          <w:rFonts w:ascii="Times New Roman" w:eastAsia="Times New Roman" w:hAnsi="Times New Roman" w:cs="Times New Roman"/>
          <w:sz w:val="24"/>
          <w:szCs w:val="24"/>
          <w:lang w:eastAsia="ru-RU"/>
        </w:rPr>
        <w:t>:</w:t>
      </w:r>
      <w:r w:rsidRPr="0087028E">
        <w:rPr>
          <w:rFonts w:ascii="Times New Roman" w:eastAsia="Times New Roman" w:hAnsi="Times New Roman" w:cs="Times New Roman"/>
          <w:b/>
          <w:sz w:val="24"/>
          <w:szCs w:val="24"/>
          <w:lang w:eastAsia="ru-RU"/>
        </w:rPr>
        <w:t xml:space="preserve"> </w:t>
      </w:r>
    </w:p>
    <w:p w:rsidR="0087028E" w:rsidRPr="0087028E" w:rsidRDefault="0087028E"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r w:rsidRPr="0087028E">
        <w:rPr>
          <w:rFonts w:ascii="Times New Roman" w:eastAsia="Times New Roman" w:hAnsi="Times New Roman" w:cs="Times New Roman"/>
          <w:bCs/>
          <w:sz w:val="24"/>
          <w:szCs w:val="24"/>
          <w:lang w:eastAsia="ru-RU"/>
        </w:rPr>
        <w:t>www.fcior.edu.ru (Федеральный центр информационно-образовательных ресурсов — ФЦИОР).</w:t>
      </w:r>
    </w:p>
    <w:p w:rsidR="0087028E" w:rsidRPr="0087028E" w:rsidRDefault="0087028E"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r w:rsidRPr="0087028E">
        <w:rPr>
          <w:rFonts w:ascii="Times New Roman" w:eastAsia="Times New Roman" w:hAnsi="Times New Roman" w:cs="Times New Roman"/>
          <w:bCs/>
          <w:sz w:val="24"/>
          <w:szCs w:val="24"/>
          <w:lang w:eastAsia="ru-RU"/>
        </w:rPr>
        <w:t>www. school-collection. edu. ru (Единая коллекция цифровых образовательных ресурсов).</w:t>
      </w:r>
    </w:p>
    <w:p w:rsidR="0087028E" w:rsidRPr="0087028E" w:rsidRDefault="0087028E"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r w:rsidRPr="0087028E">
        <w:rPr>
          <w:rFonts w:ascii="Times New Roman" w:eastAsia="Times New Roman" w:hAnsi="Times New Roman" w:cs="Times New Roman"/>
          <w:bCs/>
          <w:sz w:val="24"/>
          <w:szCs w:val="24"/>
          <w:lang w:eastAsia="ru-RU"/>
        </w:rPr>
        <w:t>www. digital-edu. ru (Справочник образовательных ресурсов «Портал цифрового образования»).</w:t>
      </w:r>
    </w:p>
    <w:p w:rsidR="0087028E" w:rsidRPr="0087028E" w:rsidRDefault="0087028E"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r w:rsidRPr="0087028E">
        <w:rPr>
          <w:rFonts w:ascii="Times New Roman" w:eastAsia="Times New Roman" w:hAnsi="Times New Roman" w:cs="Times New Roman"/>
          <w:bCs/>
          <w:sz w:val="24"/>
          <w:szCs w:val="24"/>
          <w:lang w:eastAsia="ru-RU"/>
        </w:rPr>
        <w:lastRenderedPageBreak/>
        <w:t>www. window. edu. ru (Единое окно доступа к образовательным ресурсам Российской Федерации).</w:t>
      </w:r>
    </w:p>
    <w:p w:rsidR="0087028E" w:rsidRPr="0087028E" w:rsidRDefault="00FE2122" w:rsidP="002F44D5">
      <w:pPr>
        <w:numPr>
          <w:ilvl w:val="0"/>
          <w:numId w:val="30"/>
        </w:numPr>
        <w:tabs>
          <w:tab w:val="left" w:pos="993"/>
        </w:tabs>
        <w:spacing w:after="0"/>
        <w:ind w:left="0" w:firstLine="709"/>
        <w:jc w:val="both"/>
        <w:rPr>
          <w:rFonts w:ascii="Times New Roman" w:eastAsia="Times New Roman" w:hAnsi="Times New Roman" w:cs="Times New Roman"/>
          <w:bCs/>
          <w:sz w:val="24"/>
          <w:szCs w:val="24"/>
          <w:lang w:eastAsia="ru-RU"/>
        </w:rPr>
      </w:pPr>
      <w:hyperlink r:id="rId13" w:history="1">
        <w:r w:rsidR="0087028E" w:rsidRPr="0087028E">
          <w:rPr>
            <w:rFonts w:ascii="Times New Roman" w:eastAsia="Times New Roman" w:hAnsi="Times New Roman" w:cs="Times New Roman"/>
            <w:bCs/>
            <w:sz w:val="24"/>
            <w:szCs w:val="24"/>
            <w:lang w:eastAsia="ru-RU"/>
          </w:rPr>
          <w:t>www.book.ru</w:t>
        </w:r>
      </w:hyperlink>
      <w:r w:rsidR="0087028E" w:rsidRPr="0087028E">
        <w:rPr>
          <w:rFonts w:ascii="Times New Roman" w:eastAsia="Times New Roman" w:hAnsi="Times New Roman" w:cs="Times New Roman"/>
          <w:bCs/>
          <w:sz w:val="24"/>
          <w:szCs w:val="24"/>
          <w:lang w:eastAsia="ru-RU"/>
        </w:rPr>
        <w:t xml:space="preserve"> (Электронная библиотечная система)</w:t>
      </w:r>
    </w:p>
    <w:p w:rsidR="008B22E0" w:rsidRPr="00EB404D" w:rsidRDefault="008B22E0" w:rsidP="00AF3A83">
      <w:pPr>
        <w:pStyle w:val="Default"/>
        <w:suppressAutoHyphens/>
        <w:spacing w:before="240" w:line="276" w:lineRule="auto"/>
        <w:ind w:firstLine="709"/>
        <w:rPr>
          <w:b/>
        </w:rPr>
      </w:pPr>
      <w:r w:rsidRPr="00EB404D">
        <w:rPr>
          <w:b/>
        </w:rPr>
        <w:t>3.3. Требования к организации учебного процесса для инвалидов и лиц с ОВЗ</w:t>
      </w:r>
    </w:p>
    <w:p w:rsidR="008B22E0" w:rsidRPr="00EB404D" w:rsidRDefault="008B22E0" w:rsidP="00EB404D">
      <w:pPr>
        <w:suppressAutoHyphens/>
        <w:spacing w:after="0"/>
        <w:ind w:firstLine="709"/>
        <w:jc w:val="both"/>
        <w:rPr>
          <w:rFonts w:ascii="Times New Roman" w:hAnsi="Times New Roman" w:cs="Times New Roman"/>
          <w:color w:val="000000"/>
          <w:sz w:val="24"/>
          <w:szCs w:val="24"/>
        </w:rPr>
      </w:pPr>
      <w:r w:rsidRPr="00EB404D">
        <w:rPr>
          <w:rFonts w:ascii="Times New Roman" w:hAnsi="Times New Roman" w:cs="Times New Roman"/>
          <w:color w:val="000000"/>
          <w:sz w:val="24"/>
          <w:szCs w:val="24"/>
        </w:rPr>
        <w:t xml:space="preserve">Рабочая программа </w:t>
      </w:r>
      <w:r w:rsidR="002F44D5">
        <w:rPr>
          <w:rFonts w:ascii="Times New Roman" w:hAnsi="Times New Roman" w:cs="Times New Roman"/>
          <w:sz w:val="24"/>
          <w:szCs w:val="24"/>
        </w:rPr>
        <w:t>СГ.06</w:t>
      </w:r>
      <w:r w:rsidRPr="00EB404D">
        <w:rPr>
          <w:rFonts w:ascii="Times New Roman" w:hAnsi="Times New Roman" w:cs="Times New Roman"/>
          <w:sz w:val="24"/>
          <w:szCs w:val="24"/>
        </w:rPr>
        <w:t xml:space="preserve"> Основы финансовой грамотности </w:t>
      </w:r>
      <w:r w:rsidRPr="00EB404D">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rsidP="00EB404D">
      <w:pPr>
        <w:rPr>
          <w:rFonts w:ascii="Times New Roman" w:hAnsi="Times New Roman" w:cs="Times New Roman"/>
          <w:sz w:val="24"/>
          <w:szCs w:val="24"/>
        </w:rPr>
      </w:pPr>
    </w:p>
    <w:p w:rsidR="00AF3A83" w:rsidRDefault="008B22E0" w:rsidP="00AF3A83">
      <w:pPr>
        <w:pStyle w:val="1"/>
        <w:numPr>
          <w:ilvl w:val="0"/>
          <w:numId w:val="1"/>
        </w:numPr>
        <w:jc w:val="center"/>
        <w:rPr>
          <w:rFonts w:ascii="Times New Roman" w:hAnsi="Times New Roman" w:cs="Times New Roman"/>
          <w:b/>
          <w:color w:val="0D0D0D" w:themeColor="text1" w:themeTint="F2"/>
          <w:sz w:val="24"/>
          <w:szCs w:val="24"/>
        </w:rPr>
      </w:pPr>
      <w:bookmarkStart w:id="4" w:name="_Toc141535178"/>
      <w:r w:rsidRPr="00EB404D">
        <w:rPr>
          <w:rFonts w:ascii="Times New Roman" w:hAnsi="Times New Roman" w:cs="Times New Roman"/>
          <w:b/>
          <w:color w:val="0D0D0D" w:themeColor="text1" w:themeTint="F2"/>
          <w:sz w:val="24"/>
          <w:szCs w:val="24"/>
        </w:rPr>
        <w:t xml:space="preserve">КОНТРОЛЬ И ОЦЕНКА РЕЗУЛЬТАТОВ </w:t>
      </w:r>
      <w:r w:rsidR="00287D05" w:rsidRPr="00EB404D">
        <w:rPr>
          <w:rFonts w:ascii="Times New Roman" w:hAnsi="Times New Roman" w:cs="Times New Roman"/>
          <w:b/>
          <w:color w:val="0D0D0D" w:themeColor="text1" w:themeTint="F2"/>
          <w:sz w:val="24"/>
          <w:szCs w:val="24"/>
        </w:rPr>
        <w:t xml:space="preserve">ОСВОЕНИЯ </w:t>
      </w:r>
    </w:p>
    <w:p w:rsidR="002F44D5" w:rsidRPr="0087028E" w:rsidRDefault="00287D05" w:rsidP="002F44D5">
      <w:pPr>
        <w:spacing w:after="0"/>
        <w:jc w:val="center"/>
        <w:rPr>
          <w:rFonts w:ascii="Times New Roman" w:hAnsi="Times New Roman" w:cs="Times New Roman"/>
          <w:b/>
          <w:sz w:val="24"/>
          <w:szCs w:val="24"/>
        </w:rPr>
      </w:pPr>
      <w:r w:rsidRPr="00EB404D">
        <w:rPr>
          <w:rFonts w:ascii="Times New Roman" w:hAnsi="Times New Roman" w:cs="Times New Roman"/>
          <w:b/>
          <w:color w:val="0D0D0D" w:themeColor="text1" w:themeTint="F2"/>
          <w:sz w:val="24"/>
          <w:szCs w:val="24"/>
        </w:rPr>
        <w:t>УЧЕБНОЙ</w:t>
      </w:r>
      <w:r w:rsidR="00AF3A83">
        <w:rPr>
          <w:rFonts w:ascii="Times New Roman" w:hAnsi="Times New Roman" w:cs="Times New Roman"/>
          <w:b/>
          <w:color w:val="0D0D0D" w:themeColor="text1" w:themeTint="F2"/>
          <w:sz w:val="24"/>
          <w:szCs w:val="24"/>
        </w:rPr>
        <w:t xml:space="preserve"> </w:t>
      </w:r>
      <w:r w:rsidR="008B22E0" w:rsidRPr="00EB404D">
        <w:rPr>
          <w:rFonts w:ascii="Times New Roman" w:hAnsi="Times New Roman" w:cs="Times New Roman"/>
          <w:b/>
          <w:color w:val="0D0D0D" w:themeColor="text1" w:themeTint="F2"/>
          <w:sz w:val="24"/>
          <w:szCs w:val="24"/>
        </w:rPr>
        <w:t>ДИСЦИПЛИНЫ</w:t>
      </w:r>
      <w:bookmarkEnd w:id="4"/>
      <w:r w:rsidR="00AF3A83" w:rsidRPr="00AF3A83">
        <w:rPr>
          <w:rFonts w:ascii="Times New Roman" w:hAnsi="Times New Roman" w:cs="Times New Roman"/>
          <w:b/>
          <w:sz w:val="24"/>
          <w:szCs w:val="24"/>
          <w:lang w:eastAsia="ru-RU" w:bidi="yi-Hebr"/>
        </w:rPr>
        <w:t xml:space="preserve"> </w:t>
      </w:r>
      <w:r w:rsidR="002F44D5" w:rsidRPr="0087028E">
        <w:rPr>
          <w:rFonts w:ascii="Times New Roman" w:hAnsi="Times New Roman" w:cs="Times New Roman"/>
          <w:b/>
          <w:sz w:val="24"/>
          <w:szCs w:val="24"/>
        </w:rPr>
        <w:t>СГ.06 «ОСНОВЫ ФИНАНСОВОЙ ГРАМОТНОСТИ»</w:t>
      </w:r>
    </w:p>
    <w:p w:rsidR="00D372A0" w:rsidRDefault="00D372A0" w:rsidP="00D372A0">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firstLine="709"/>
        <w:jc w:val="both"/>
        <w:outlineLvl w:val="0"/>
        <w:rPr>
          <w:rFonts w:ascii="Times New Roman" w:eastAsia="Times New Roman" w:hAnsi="Times New Roman" w:cs="Times New Roman"/>
          <w:sz w:val="24"/>
          <w:szCs w:val="24"/>
          <w:lang w:eastAsia="zh-CN"/>
        </w:rPr>
      </w:pPr>
      <w:r w:rsidRPr="00D372A0">
        <w:rPr>
          <w:rFonts w:ascii="Times New Roman" w:eastAsia="Times New Roman" w:hAnsi="Times New Roman" w:cs="Times New Roman"/>
          <w:sz w:val="24"/>
          <w:szCs w:val="24"/>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545"/>
        <w:gridCol w:w="2834"/>
      </w:tblGrid>
      <w:tr w:rsidR="002F44D5" w:rsidRPr="002F44D5" w:rsidTr="002F44D5">
        <w:trPr>
          <w:trHeight w:val="321"/>
        </w:trPr>
        <w:tc>
          <w:tcPr>
            <w:tcW w:w="1642" w:type="pct"/>
          </w:tcPr>
          <w:p w:rsidR="002F44D5" w:rsidRPr="002F44D5" w:rsidRDefault="002F44D5" w:rsidP="002F44D5">
            <w:pPr>
              <w:spacing w:after="0" w:line="240" w:lineRule="auto"/>
              <w:jc w:val="center"/>
              <w:rPr>
                <w:rFonts w:ascii="Times New Roman" w:eastAsia="Times New Roman" w:hAnsi="Times New Roman" w:cs="Times New Roman"/>
                <w:sz w:val="24"/>
                <w:szCs w:val="24"/>
                <w:lang w:eastAsia="ru-RU"/>
              </w:rPr>
            </w:pPr>
            <w:r w:rsidRPr="002F44D5">
              <w:rPr>
                <w:rFonts w:ascii="Times New Roman" w:eastAsia="Times New Roman" w:hAnsi="Times New Roman" w:cs="Times New Roman"/>
                <w:b/>
                <w:bCs/>
                <w:sz w:val="24"/>
                <w:szCs w:val="24"/>
                <w:lang w:eastAsia="ru-RU"/>
              </w:rPr>
              <w:t>Результаты обучения</w:t>
            </w:r>
          </w:p>
        </w:tc>
        <w:tc>
          <w:tcPr>
            <w:tcW w:w="1866" w:type="pct"/>
          </w:tcPr>
          <w:p w:rsidR="002F44D5" w:rsidRPr="002F44D5" w:rsidRDefault="002F44D5" w:rsidP="002F44D5">
            <w:pPr>
              <w:spacing w:after="0" w:line="240" w:lineRule="auto"/>
              <w:jc w:val="center"/>
              <w:rPr>
                <w:rFonts w:ascii="Times New Roman" w:eastAsia="Times New Roman" w:hAnsi="Times New Roman" w:cs="Times New Roman"/>
                <w:b/>
                <w:bCs/>
                <w:sz w:val="24"/>
                <w:szCs w:val="24"/>
                <w:lang w:eastAsia="ru-RU"/>
              </w:rPr>
            </w:pPr>
            <w:r w:rsidRPr="002F44D5">
              <w:rPr>
                <w:rFonts w:ascii="Times New Roman" w:eastAsia="Times New Roman" w:hAnsi="Times New Roman" w:cs="Times New Roman"/>
                <w:b/>
                <w:bCs/>
                <w:sz w:val="24"/>
                <w:szCs w:val="24"/>
                <w:lang w:eastAsia="ru-RU"/>
              </w:rPr>
              <w:t>Критерии оценки</w:t>
            </w:r>
          </w:p>
        </w:tc>
        <w:tc>
          <w:tcPr>
            <w:tcW w:w="1492" w:type="pct"/>
          </w:tcPr>
          <w:p w:rsidR="002F44D5" w:rsidRPr="002F44D5" w:rsidRDefault="002F44D5" w:rsidP="002F44D5">
            <w:pPr>
              <w:spacing w:after="0" w:line="240" w:lineRule="auto"/>
              <w:jc w:val="center"/>
              <w:rPr>
                <w:rFonts w:ascii="Times New Roman" w:eastAsia="Times New Roman" w:hAnsi="Times New Roman" w:cs="Times New Roman"/>
                <w:b/>
                <w:bCs/>
                <w:sz w:val="24"/>
                <w:szCs w:val="24"/>
                <w:lang w:eastAsia="ru-RU"/>
              </w:rPr>
            </w:pPr>
            <w:r w:rsidRPr="002F44D5">
              <w:rPr>
                <w:rFonts w:ascii="Times New Roman" w:eastAsia="Times New Roman" w:hAnsi="Times New Roman" w:cs="Times New Roman"/>
                <w:b/>
                <w:bCs/>
                <w:sz w:val="24"/>
                <w:szCs w:val="24"/>
                <w:lang w:eastAsia="ru-RU"/>
              </w:rPr>
              <w:t>Методы оценки</w:t>
            </w:r>
          </w:p>
        </w:tc>
      </w:tr>
      <w:tr w:rsidR="002F44D5" w:rsidRPr="002F44D5" w:rsidTr="002F44D5">
        <w:trPr>
          <w:trHeight w:val="3112"/>
        </w:trPr>
        <w:tc>
          <w:tcPr>
            <w:tcW w:w="1642" w:type="pct"/>
            <w:tcBorders>
              <w:top w:val="single" w:sz="4" w:space="0" w:color="auto"/>
              <w:left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w:t>
            </w:r>
            <w:r w:rsidRPr="002F44D5">
              <w:rPr>
                <w:rFonts w:ascii="Times New Roman" w:eastAsia="Times New Roman" w:hAnsi="Times New Roman" w:cs="Times New Roman"/>
                <w:b/>
                <w:bCs/>
                <w:sz w:val="24"/>
                <w:szCs w:val="24"/>
                <w:lang w:eastAsia="ru-RU"/>
              </w:rPr>
              <w:t>нать:</w:t>
            </w:r>
          </w:p>
          <w:p w:rsidR="002F44D5" w:rsidRPr="002F44D5" w:rsidRDefault="002F44D5" w:rsidP="002F44D5">
            <w:pPr>
              <w:pStyle w:val="a8"/>
              <w:numPr>
                <w:ilvl w:val="0"/>
                <w:numId w:val="31"/>
              </w:numPr>
              <w:spacing w:after="0" w:line="240" w:lineRule="auto"/>
              <w:ind w:left="176" w:hanging="142"/>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основные понятия и инструменты взаимодействия с участниками финансовых отношений;</w:t>
            </w:r>
          </w:p>
          <w:p w:rsidR="002F44D5" w:rsidRPr="002F44D5" w:rsidRDefault="002F44D5" w:rsidP="002F44D5">
            <w:pPr>
              <w:pStyle w:val="a8"/>
              <w:numPr>
                <w:ilvl w:val="0"/>
                <w:numId w:val="31"/>
              </w:numPr>
              <w:spacing w:after="0" w:line="240" w:lineRule="auto"/>
              <w:ind w:left="176" w:hanging="142"/>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принципы функционирования финансовой системы современного государства;</w:t>
            </w:r>
          </w:p>
          <w:p w:rsidR="002F44D5" w:rsidRPr="002F44D5" w:rsidRDefault="002F44D5" w:rsidP="002F44D5">
            <w:pPr>
              <w:pStyle w:val="a8"/>
              <w:numPr>
                <w:ilvl w:val="0"/>
                <w:numId w:val="31"/>
              </w:numPr>
              <w:spacing w:after="0" w:line="240" w:lineRule="auto"/>
              <w:ind w:left="176" w:hanging="142"/>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права и обязанности в сфере финансов.</w:t>
            </w:r>
            <w:r w:rsidRPr="002F44D5">
              <w:rPr>
                <w:rFonts w:ascii="Times New Roman" w:eastAsia="Times New Roman" w:hAnsi="Times New Roman" w:cs="Times New Roman"/>
                <w:bCs/>
                <w:sz w:val="24"/>
                <w:szCs w:val="24"/>
                <w:lang w:eastAsia="ru-RU"/>
              </w:rPr>
              <w:tab/>
            </w:r>
          </w:p>
        </w:tc>
        <w:tc>
          <w:tcPr>
            <w:tcW w:w="1866" w:type="pct"/>
            <w:tcBorders>
              <w:top w:val="single" w:sz="4" w:space="0" w:color="auto"/>
              <w:left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
                <w:bCs/>
                <w:sz w:val="24"/>
                <w:szCs w:val="24"/>
                <w:lang w:eastAsia="ru-RU"/>
              </w:rPr>
            </w:pPr>
            <w:r w:rsidRPr="002F44D5">
              <w:rPr>
                <w:rFonts w:ascii="Times New Roman" w:eastAsia="Times New Roman" w:hAnsi="Times New Roman" w:cs="Times New Roman"/>
                <w:b/>
                <w:bCs/>
                <w:sz w:val="24"/>
                <w:szCs w:val="24"/>
                <w:lang w:eastAsia="ru-RU"/>
              </w:rPr>
              <w:t xml:space="preserve">Владение информацией: </w:t>
            </w:r>
          </w:p>
          <w:p w:rsidR="002F44D5" w:rsidRDefault="002F44D5" w:rsidP="002F44D5">
            <w:pPr>
              <w:pStyle w:val="a8"/>
              <w:numPr>
                <w:ilvl w:val="0"/>
                <w:numId w:val="32"/>
              </w:numPr>
              <w:spacing w:after="0" w:line="240" w:lineRule="auto"/>
              <w:ind w:left="192" w:hanging="244"/>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об основных понятиях и инструментах взаимодействия с участниками финансовых отношений;</w:t>
            </w:r>
          </w:p>
          <w:p w:rsidR="002F44D5" w:rsidRDefault="002F44D5" w:rsidP="002F44D5">
            <w:pPr>
              <w:pStyle w:val="a8"/>
              <w:numPr>
                <w:ilvl w:val="0"/>
                <w:numId w:val="32"/>
              </w:numPr>
              <w:spacing w:after="0" w:line="240" w:lineRule="auto"/>
              <w:ind w:left="192" w:hanging="244"/>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принципами функционирования финансовой системы современного государства;</w:t>
            </w:r>
          </w:p>
          <w:p w:rsidR="002F44D5" w:rsidRPr="002F44D5" w:rsidRDefault="002F44D5" w:rsidP="002F44D5">
            <w:pPr>
              <w:pStyle w:val="a8"/>
              <w:numPr>
                <w:ilvl w:val="0"/>
                <w:numId w:val="32"/>
              </w:numPr>
              <w:spacing w:after="0" w:line="240" w:lineRule="auto"/>
              <w:ind w:left="192" w:hanging="244"/>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информацией об правах и обязанностях в сфере финансов.</w:t>
            </w:r>
          </w:p>
        </w:tc>
        <w:tc>
          <w:tcPr>
            <w:tcW w:w="1492" w:type="pct"/>
            <w:tcBorders>
              <w:top w:val="single" w:sz="4" w:space="0" w:color="auto"/>
              <w:left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Оценка преподавателем результатов устных ответов и письменных работ.</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 xml:space="preserve">Интерпретация наблюдений за ходом дискуссии. </w:t>
            </w:r>
          </w:p>
          <w:p w:rsidR="00CF322B" w:rsidRDefault="00CF322B" w:rsidP="002F44D5">
            <w:pPr>
              <w:spacing w:after="0" w:line="240" w:lineRule="auto"/>
              <w:jc w:val="both"/>
              <w:rPr>
                <w:rFonts w:ascii="Times New Roman" w:eastAsia="Times New Roman" w:hAnsi="Times New Roman" w:cs="Times New Roman"/>
                <w:bCs/>
                <w:sz w:val="24"/>
                <w:szCs w:val="24"/>
                <w:shd w:val="clear" w:color="auto" w:fill="FFFFFF"/>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shd w:val="clear" w:color="auto" w:fill="FFFFFF"/>
                <w:lang w:eastAsia="ru-RU"/>
              </w:rPr>
              <w:t>Оценка преподавателя, самооценка и взаимооценка защиты проекта.</w:t>
            </w:r>
          </w:p>
        </w:tc>
      </w:tr>
      <w:tr w:rsidR="002F44D5" w:rsidRPr="002F44D5" w:rsidTr="002F44D5">
        <w:trPr>
          <w:trHeight w:val="555"/>
        </w:trPr>
        <w:tc>
          <w:tcPr>
            <w:tcW w:w="1642" w:type="pct"/>
            <w:tcBorders>
              <w:top w:val="single" w:sz="4" w:space="0" w:color="auto"/>
              <w:left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w:t>
            </w:r>
            <w:r w:rsidRPr="002F44D5">
              <w:rPr>
                <w:rFonts w:ascii="Times New Roman" w:eastAsia="Times New Roman" w:hAnsi="Times New Roman" w:cs="Times New Roman"/>
                <w:b/>
                <w:bCs/>
                <w:sz w:val="24"/>
                <w:szCs w:val="24"/>
                <w:lang w:eastAsia="ru-RU"/>
              </w:rPr>
              <w:t>меть:</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решать практические финансовые задачи;</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определять стратегические цели в области управления личными финансами;</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ставить стратегические задачи для достижения личных финансовых целей;</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 xml:space="preserve">планировать использование различных инструментов в процессе реализации стратегических целей и тактических задач в области управления </w:t>
            </w:r>
            <w:r w:rsidRPr="00CF322B">
              <w:rPr>
                <w:rFonts w:ascii="Times New Roman" w:eastAsia="Times New Roman" w:hAnsi="Times New Roman" w:cs="Times New Roman"/>
                <w:bCs/>
                <w:sz w:val="24"/>
                <w:szCs w:val="24"/>
                <w:lang w:eastAsia="ru-RU"/>
              </w:rPr>
              <w:lastRenderedPageBreak/>
              <w:t>личными финансами;</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подбирать альтернативные пути достижения поставленных целей и решения задач;</w:t>
            </w:r>
          </w:p>
          <w:p w:rsidR="002F44D5" w:rsidRPr="00CF322B" w:rsidRDefault="002F44D5" w:rsidP="00CF322B">
            <w:pPr>
              <w:pStyle w:val="a8"/>
              <w:numPr>
                <w:ilvl w:val="0"/>
                <w:numId w:val="33"/>
              </w:numPr>
              <w:spacing w:after="0" w:line="240" w:lineRule="auto"/>
              <w:ind w:left="318" w:hanging="261"/>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владеть основными принципами принятия оптимальных финансовых решений в процессе своей жизнедеятельности.</w:t>
            </w: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p>
        </w:tc>
        <w:tc>
          <w:tcPr>
            <w:tcW w:w="1866" w:type="pct"/>
            <w:tcBorders>
              <w:top w:val="single" w:sz="4" w:space="0" w:color="auto"/>
              <w:left w:val="single" w:sz="4" w:space="0" w:color="auto"/>
              <w:right w:val="single" w:sz="4" w:space="0" w:color="auto"/>
            </w:tcBorders>
            <w:shd w:val="clear" w:color="auto" w:fill="auto"/>
          </w:tcPr>
          <w:p w:rsidR="00CF322B"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
                <w:bCs/>
                <w:sz w:val="24"/>
                <w:szCs w:val="24"/>
                <w:lang w:eastAsia="ru-RU"/>
              </w:rPr>
              <w:lastRenderedPageBreak/>
              <w:t>Демонстрация умения</w:t>
            </w:r>
            <w:r w:rsidR="00CF322B" w:rsidRPr="002F44D5">
              <w:rPr>
                <w:rFonts w:ascii="Times New Roman" w:eastAsia="Times New Roman" w:hAnsi="Times New Roman" w:cs="Times New Roman"/>
                <w:b/>
                <w:bCs/>
                <w:sz w:val="24"/>
                <w:szCs w:val="24"/>
                <w:lang w:eastAsia="ru-RU"/>
              </w:rPr>
              <w:t>:</w:t>
            </w:r>
            <w:r w:rsidRPr="002F44D5">
              <w:rPr>
                <w:rFonts w:ascii="Times New Roman" w:eastAsia="Times New Roman" w:hAnsi="Times New Roman" w:cs="Times New Roman"/>
                <w:bCs/>
                <w:sz w:val="24"/>
                <w:szCs w:val="24"/>
                <w:lang w:eastAsia="ru-RU"/>
              </w:rPr>
              <w:t xml:space="preserve"> </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решать практические финансовые задачи;</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определять стратегические цели в области управления личными финансами;</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ставить стратегические задачи для достижения личных финансовых целей;</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искать нужную ин</w:t>
            </w:r>
            <w:r w:rsidR="00CF322B">
              <w:rPr>
                <w:rFonts w:ascii="Times New Roman" w:eastAsia="Times New Roman" w:hAnsi="Times New Roman" w:cs="Times New Roman"/>
                <w:bCs/>
                <w:sz w:val="24"/>
                <w:szCs w:val="24"/>
                <w:lang w:eastAsia="ru-RU"/>
              </w:rPr>
              <w:t>формацию</w:t>
            </w:r>
            <w:r w:rsidR="00CF322B" w:rsidRPr="00CF322B">
              <w:rPr>
                <w:rFonts w:ascii="Times New Roman" w:eastAsia="Times New Roman" w:hAnsi="Times New Roman" w:cs="Times New Roman"/>
                <w:bCs/>
                <w:sz w:val="24"/>
                <w:szCs w:val="24"/>
                <w:lang w:eastAsia="ru-RU"/>
              </w:rPr>
              <w:t>;</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планировать использование различных инструментов в области управления личными финансами;</w:t>
            </w:r>
          </w:p>
          <w:p w:rsid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подбирать альтернативные пути достижения поставленных целей и решения задач;</w:t>
            </w:r>
          </w:p>
          <w:p w:rsidR="002F44D5" w:rsidRPr="00CF322B" w:rsidRDefault="002F44D5" w:rsidP="002F44D5">
            <w:pPr>
              <w:pStyle w:val="a8"/>
              <w:numPr>
                <w:ilvl w:val="0"/>
                <w:numId w:val="34"/>
              </w:numPr>
              <w:spacing w:after="0" w:line="240" w:lineRule="auto"/>
              <w:ind w:left="175" w:hanging="175"/>
              <w:jc w:val="both"/>
              <w:rPr>
                <w:rFonts w:ascii="Times New Roman" w:eastAsia="Times New Roman" w:hAnsi="Times New Roman" w:cs="Times New Roman"/>
                <w:bCs/>
                <w:sz w:val="24"/>
                <w:szCs w:val="24"/>
                <w:lang w:eastAsia="ru-RU"/>
              </w:rPr>
            </w:pPr>
            <w:r w:rsidRPr="00CF322B">
              <w:rPr>
                <w:rFonts w:ascii="Times New Roman" w:eastAsia="Times New Roman" w:hAnsi="Times New Roman" w:cs="Times New Roman"/>
                <w:bCs/>
                <w:sz w:val="24"/>
                <w:szCs w:val="24"/>
                <w:lang w:eastAsia="ru-RU"/>
              </w:rPr>
              <w:t xml:space="preserve">основными принципами </w:t>
            </w:r>
            <w:r w:rsidRPr="00CF322B">
              <w:rPr>
                <w:rFonts w:ascii="Times New Roman" w:eastAsia="Times New Roman" w:hAnsi="Times New Roman" w:cs="Times New Roman"/>
                <w:bCs/>
                <w:sz w:val="24"/>
                <w:szCs w:val="24"/>
                <w:lang w:eastAsia="ru-RU"/>
              </w:rPr>
              <w:lastRenderedPageBreak/>
              <w:t>принятия оптимальных финансовых решений в процессе своей жизнедеятельности.</w:t>
            </w:r>
          </w:p>
        </w:tc>
        <w:tc>
          <w:tcPr>
            <w:tcW w:w="1492" w:type="pct"/>
            <w:tcBorders>
              <w:top w:val="single" w:sz="4" w:space="0" w:color="auto"/>
              <w:left w:val="single" w:sz="4" w:space="0" w:color="auto"/>
              <w:bottom w:val="single" w:sz="4" w:space="0" w:color="auto"/>
              <w:right w:val="single" w:sz="4" w:space="0" w:color="auto"/>
            </w:tcBorders>
            <w:shd w:val="clear" w:color="auto" w:fill="auto"/>
          </w:tcPr>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lastRenderedPageBreak/>
              <w:t xml:space="preserve">Взаимооценка (самооценка) результатов выполнения тестов. </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Оценка преподавателем  результатов выполнения и защиты практических работ.</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Интерпретация наблюдений за ходом дискуссии.</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t>Оценка преподавателем результатов устных ответов и письменных работ.</w:t>
            </w:r>
          </w:p>
          <w:p w:rsidR="00CF322B" w:rsidRDefault="00CF322B" w:rsidP="002F44D5">
            <w:pPr>
              <w:spacing w:after="0" w:line="240" w:lineRule="auto"/>
              <w:jc w:val="both"/>
              <w:rPr>
                <w:rFonts w:ascii="Times New Roman" w:eastAsia="Times New Roman" w:hAnsi="Times New Roman" w:cs="Times New Roman"/>
                <w:bCs/>
                <w:sz w:val="24"/>
                <w:szCs w:val="24"/>
                <w:lang w:eastAsia="ru-RU"/>
              </w:rPr>
            </w:pP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r w:rsidRPr="002F44D5">
              <w:rPr>
                <w:rFonts w:ascii="Times New Roman" w:eastAsia="Times New Roman" w:hAnsi="Times New Roman" w:cs="Times New Roman"/>
                <w:bCs/>
                <w:sz w:val="24"/>
                <w:szCs w:val="24"/>
                <w:lang w:eastAsia="ru-RU"/>
              </w:rPr>
              <w:lastRenderedPageBreak/>
              <w:t>Оценка преподавателя результатов устных ответов.</w:t>
            </w:r>
          </w:p>
          <w:p w:rsidR="002F44D5" w:rsidRPr="002F44D5" w:rsidRDefault="002F44D5" w:rsidP="002F44D5">
            <w:pPr>
              <w:spacing w:after="0" w:line="240" w:lineRule="auto"/>
              <w:jc w:val="both"/>
              <w:rPr>
                <w:rFonts w:ascii="Times New Roman" w:eastAsia="Times New Roman" w:hAnsi="Times New Roman" w:cs="Times New Roman"/>
                <w:bCs/>
                <w:sz w:val="24"/>
                <w:szCs w:val="24"/>
                <w:lang w:eastAsia="ru-RU"/>
              </w:rPr>
            </w:pPr>
          </w:p>
        </w:tc>
      </w:tr>
    </w:tbl>
    <w:p w:rsidR="00287D05" w:rsidRPr="00C85EE6"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CF322B" w:rsidRPr="0087028E" w:rsidRDefault="00CF322B" w:rsidP="00CF322B">
      <w:pPr>
        <w:jc w:val="center"/>
        <w:rPr>
          <w:rFonts w:ascii="Times New Roman" w:hAnsi="Times New Roman" w:cs="Times New Roman"/>
          <w:b/>
          <w:sz w:val="24"/>
          <w:szCs w:val="24"/>
        </w:rPr>
      </w:pPr>
      <w:r w:rsidRPr="0087028E">
        <w:rPr>
          <w:rFonts w:ascii="Times New Roman" w:hAnsi="Times New Roman" w:cs="Times New Roman"/>
          <w:b/>
          <w:sz w:val="24"/>
          <w:szCs w:val="24"/>
        </w:rPr>
        <w:t>СГ.06 «ОСНОВЫ ФИНАНСОВОЙ ГРАМОТНОСТИ»</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701"/>
        <w:gridCol w:w="2693"/>
        <w:gridCol w:w="3597"/>
      </w:tblGrid>
      <w:tr w:rsidR="00287D05" w:rsidRPr="00C85EE6" w:rsidTr="008D3910">
        <w:tc>
          <w:tcPr>
            <w:tcW w:w="1418"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59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8D3910" w:rsidRPr="00C85EE6" w:rsidTr="008D3910">
        <w:tc>
          <w:tcPr>
            <w:tcW w:w="1418"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8257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122" w:rsidRDefault="00FE2122" w:rsidP="000B143C">
      <w:pPr>
        <w:spacing w:after="0" w:line="240" w:lineRule="auto"/>
      </w:pPr>
      <w:r>
        <w:separator/>
      </w:r>
    </w:p>
  </w:endnote>
  <w:endnote w:type="continuationSeparator" w:id="0">
    <w:p w:rsidR="00FE2122" w:rsidRDefault="00FE2122"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ontserra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430105"/>
      <w:docPartObj>
        <w:docPartGallery w:val="Page Numbers (Bottom of Page)"/>
        <w:docPartUnique/>
      </w:docPartObj>
    </w:sdtPr>
    <w:sdtEndPr>
      <w:rPr>
        <w:rFonts w:ascii="Times New Roman" w:hAnsi="Times New Roman" w:cs="Times New Roman"/>
        <w:sz w:val="24"/>
        <w:szCs w:val="24"/>
      </w:rPr>
    </w:sdtEndPr>
    <w:sdtContent>
      <w:p w:rsidR="00C238B3" w:rsidRPr="004D5575" w:rsidRDefault="00C238B3">
        <w:pPr>
          <w:pStyle w:val="af0"/>
          <w:jc w:val="center"/>
          <w:rPr>
            <w:rFonts w:ascii="Times New Roman" w:hAnsi="Times New Roman" w:cs="Times New Roman"/>
            <w:sz w:val="24"/>
            <w:szCs w:val="24"/>
          </w:rPr>
        </w:pPr>
        <w:r w:rsidRPr="004D5575">
          <w:rPr>
            <w:rFonts w:ascii="Times New Roman" w:hAnsi="Times New Roman" w:cs="Times New Roman"/>
            <w:sz w:val="24"/>
            <w:szCs w:val="24"/>
          </w:rPr>
          <w:fldChar w:fldCharType="begin"/>
        </w:r>
        <w:r w:rsidRPr="004D5575">
          <w:rPr>
            <w:rFonts w:ascii="Times New Roman" w:hAnsi="Times New Roman" w:cs="Times New Roman"/>
            <w:sz w:val="24"/>
            <w:szCs w:val="24"/>
          </w:rPr>
          <w:instrText>PAGE   \* MERGEFORMAT</w:instrText>
        </w:r>
        <w:r w:rsidRPr="004D5575">
          <w:rPr>
            <w:rFonts w:ascii="Times New Roman" w:hAnsi="Times New Roman" w:cs="Times New Roman"/>
            <w:sz w:val="24"/>
            <w:szCs w:val="24"/>
          </w:rPr>
          <w:fldChar w:fldCharType="separate"/>
        </w:r>
        <w:r w:rsidR="00AD2C7A">
          <w:rPr>
            <w:rFonts w:ascii="Times New Roman" w:hAnsi="Times New Roman" w:cs="Times New Roman"/>
            <w:noProof/>
            <w:sz w:val="24"/>
            <w:szCs w:val="24"/>
          </w:rPr>
          <w:t>2</w:t>
        </w:r>
        <w:r w:rsidRPr="004D5575">
          <w:rPr>
            <w:rFonts w:ascii="Times New Roman" w:hAnsi="Times New Roman" w:cs="Times New Roman"/>
            <w:sz w:val="24"/>
            <w:szCs w:val="24"/>
          </w:rPr>
          <w:fldChar w:fldCharType="end"/>
        </w:r>
      </w:p>
    </w:sdtContent>
  </w:sdt>
  <w:p w:rsidR="00C238B3" w:rsidRDefault="00C238B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122" w:rsidRDefault="00FE2122" w:rsidP="000B143C">
      <w:pPr>
        <w:spacing w:after="0" w:line="240" w:lineRule="auto"/>
      </w:pPr>
      <w:r>
        <w:separator/>
      </w:r>
    </w:p>
  </w:footnote>
  <w:footnote w:type="continuationSeparator" w:id="0">
    <w:p w:rsidR="00FE2122" w:rsidRDefault="00FE2122" w:rsidP="000B143C">
      <w:pPr>
        <w:spacing w:after="0" w:line="240" w:lineRule="auto"/>
      </w:pPr>
      <w:r>
        <w:continuationSeparator/>
      </w:r>
    </w:p>
  </w:footnote>
  <w:footnote w:id="1">
    <w:p w:rsidR="00C238B3" w:rsidRPr="00016372" w:rsidRDefault="00C238B3" w:rsidP="00211C5B">
      <w:pPr>
        <w:pStyle w:val="a3"/>
        <w:jc w:val="both"/>
        <w:rPr>
          <w:i/>
          <w:lang w:val="ru-RU"/>
        </w:rPr>
      </w:pPr>
      <w:r w:rsidRPr="00BC3366">
        <w:rPr>
          <w:rStyle w:val="a5"/>
          <w:i/>
        </w:rPr>
        <w:footnoteRef/>
      </w:r>
      <w:r w:rsidRPr="00016372">
        <w:rPr>
          <w:i/>
          <w:lang w:val="ru-RU"/>
        </w:rPr>
        <w:t xml:space="preserve"> Приводятся только коды компетенций общих и профессиональных, необходимых для освоения данной дисциплины,также можно привести коды личностных результатов реализации программы воспитания с учетом особенностей </w:t>
      </w:r>
      <w:r>
        <w:rPr>
          <w:i/>
          <w:lang w:val="ru-RU"/>
        </w:rPr>
        <w:t>специальности</w:t>
      </w:r>
      <w:r w:rsidRPr="00016372">
        <w:rPr>
          <w:i/>
          <w:lang w:val="ru-RU"/>
        </w:rPr>
        <w:t xml:space="preserve"> в соответствии с Приложением 3 ПОП.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9B5BB1"/>
    <w:multiLevelType w:val="hybridMultilevel"/>
    <w:tmpl w:val="AAC48EFA"/>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45274"/>
    <w:multiLevelType w:val="multilevel"/>
    <w:tmpl w:val="E2A8CE9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57B13"/>
    <w:multiLevelType w:val="hybridMultilevel"/>
    <w:tmpl w:val="DB8C3A8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0B309B"/>
    <w:multiLevelType w:val="hybridMultilevel"/>
    <w:tmpl w:val="D48EC50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DA0941"/>
    <w:multiLevelType w:val="hybridMultilevel"/>
    <w:tmpl w:val="491A02C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CC48DF"/>
    <w:multiLevelType w:val="multilevel"/>
    <w:tmpl w:val="A0AC5C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232E4CF7"/>
    <w:multiLevelType w:val="hybridMultilevel"/>
    <w:tmpl w:val="EDDE22FE"/>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000DF"/>
    <w:multiLevelType w:val="multilevel"/>
    <w:tmpl w:val="529A407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2">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A664FC7"/>
    <w:multiLevelType w:val="hybridMultilevel"/>
    <w:tmpl w:val="9DE04B1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A81098"/>
    <w:multiLevelType w:val="hybridMultilevel"/>
    <w:tmpl w:val="823CAD6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BEC0A84"/>
    <w:multiLevelType w:val="hybridMultilevel"/>
    <w:tmpl w:val="478E8E08"/>
    <w:lvl w:ilvl="0" w:tplc="41467952">
      <w:start w:val="1"/>
      <w:numFmt w:val="bullet"/>
      <w:lvlText w:val="˗"/>
      <w:lvlJc w:val="left"/>
      <w:pPr>
        <w:ind w:left="852" w:hanging="360"/>
      </w:pPr>
      <w:rPr>
        <w:rFonts w:ascii="Times New Roman" w:hAnsi="Times New Roman" w:cs="Times New Roman"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18">
    <w:nsid w:val="3DE546D5"/>
    <w:multiLevelType w:val="hybridMultilevel"/>
    <w:tmpl w:val="5A109EE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85572C1"/>
    <w:multiLevelType w:val="hybridMultilevel"/>
    <w:tmpl w:val="63F41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1121BF"/>
    <w:multiLevelType w:val="hybridMultilevel"/>
    <w:tmpl w:val="839457D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067055"/>
    <w:multiLevelType w:val="hybridMultilevel"/>
    <w:tmpl w:val="91DA04D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B506787"/>
    <w:multiLevelType w:val="multilevel"/>
    <w:tmpl w:val="EC54007A"/>
    <w:lvl w:ilvl="0">
      <w:start w:val="1"/>
      <w:numFmt w:val="bullet"/>
      <w:lvlText w:val=""/>
      <w:lvlJc w:val="left"/>
      <w:rPr>
        <w:rFonts w:ascii="Symbol" w:hAnsi="Symbol"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46586F"/>
    <w:multiLevelType w:val="multilevel"/>
    <w:tmpl w:val="E03020EC"/>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5C6F5B"/>
    <w:multiLevelType w:val="hybridMultilevel"/>
    <w:tmpl w:val="9B1AC8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1B68D3"/>
    <w:multiLevelType w:val="multilevel"/>
    <w:tmpl w:val="826CD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65E682D"/>
    <w:multiLevelType w:val="hybridMultilevel"/>
    <w:tmpl w:val="9E3CE5D8"/>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3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nsid w:val="77014158"/>
    <w:multiLevelType w:val="hybridMultilevel"/>
    <w:tmpl w:val="FF46DDB0"/>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0"/>
  </w:num>
  <w:num w:numId="4">
    <w:abstractNumId w:val="11"/>
  </w:num>
  <w:num w:numId="5">
    <w:abstractNumId w:val="16"/>
  </w:num>
  <w:num w:numId="6">
    <w:abstractNumId w:val="10"/>
  </w:num>
  <w:num w:numId="7">
    <w:abstractNumId w:val="20"/>
  </w:num>
  <w:num w:numId="8">
    <w:abstractNumId w:val="12"/>
  </w:num>
  <w:num w:numId="9">
    <w:abstractNumId w:val="30"/>
  </w:num>
  <w:num w:numId="10">
    <w:abstractNumId w:val="33"/>
  </w:num>
  <w:num w:numId="11">
    <w:abstractNumId w:val="19"/>
  </w:num>
  <w:num w:numId="12">
    <w:abstractNumId w:val="14"/>
  </w:num>
  <w:num w:numId="13">
    <w:abstractNumId w:val="7"/>
  </w:num>
  <w:num w:numId="14">
    <w:abstractNumId w:val="1"/>
  </w:num>
  <w:num w:numId="15">
    <w:abstractNumId w:val="6"/>
  </w:num>
  <w:num w:numId="16">
    <w:abstractNumId w:val="32"/>
  </w:num>
  <w:num w:numId="17">
    <w:abstractNumId w:val="25"/>
  </w:num>
  <w:num w:numId="18">
    <w:abstractNumId w:val="27"/>
  </w:num>
  <w:num w:numId="19">
    <w:abstractNumId w:val="3"/>
  </w:num>
  <w:num w:numId="20">
    <w:abstractNumId w:val="29"/>
  </w:num>
  <w:num w:numId="21">
    <w:abstractNumId w:val="18"/>
  </w:num>
  <w:num w:numId="22">
    <w:abstractNumId w:val="9"/>
  </w:num>
  <w:num w:numId="23">
    <w:abstractNumId w:val="2"/>
  </w:num>
  <w:num w:numId="24">
    <w:abstractNumId w:val="17"/>
  </w:num>
  <w:num w:numId="25">
    <w:abstractNumId w:val="26"/>
  </w:num>
  <w:num w:numId="26">
    <w:abstractNumId w:val="24"/>
  </w:num>
  <w:num w:numId="27">
    <w:abstractNumId w:val="15"/>
  </w:num>
  <w:num w:numId="28">
    <w:abstractNumId w:val="8"/>
  </w:num>
  <w:num w:numId="29">
    <w:abstractNumId w:val="28"/>
  </w:num>
  <w:num w:numId="30">
    <w:abstractNumId w:val="22"/>
  </w:num>
  <w:num w:numId="31">
    <w:abstractNumId w:val="13"/>
  </w:num>
  <w:num w:numId="32">
    <w:abstractNumId w:val="23"/>
  </w:num>
  <w:num w:numId="33">
    <w:abstractNumId w:val="5"/>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27D34"/>
    <w:rsid w:val="000B143C"/>
    <w:rsid w:val="000E235F"/>
    <w:rsid w:val="00173750"/>
    <w:rsid w:val="00204C29"/>
    <w:rsid w:val="00211C5B"/>
    <w:rsid w:val="00223CE2"/>
    <w:rsid w:val="00261FC9"/>
    <w:rsid w:val="00287BF6"/>
    <w:rsid w:val="00287D05"/>
    <w:rsid w:val="002B3066"/>
    <w:rsid w:val="002C69AD"/>
    <w:rsid w:val="002F44D5"/>
    <w:rsid w:val="00363DB3"/>
    <w:rsid w:val="003730D0"/>
    <w:rsid w:val="003E24D5"/>
    <w:rsid w:val="00420772"/>
    <w:rsid w:val="00446E8C"/>
    <w:rsid w:val="004D5575"/>
    <w:rsid w:val="004F5FBE"/>
    <w:rsid w:val="00560374"/>
    <w:rsid w:val="005B39D3"/>
    <w:rsid w:val="00600917"/>
    <w:rsid w:val="0068154A"/>
    <w:rsid w:val="006A7FC8"/>
    <w:rsid w:val="006C05A1"/>
    <w:rsid w:val="006D492A"/>
    <w:rsid w:val="008257BC"/>
    <w:rsid w:val="0087028E"/>
    <w:rsid w:val="008B22E0"/>
    <w:rsid w:val="008D3910"/>
    <w:rsid w:val="00923527"/>
    <w:rsid w:val="009A5178"/>
    <w:rsid w:val="009A7A0C"/>
    <w:rsid w:val="00A57F84"/>
    <w:rsid w:val="00A6468F"/>
    <w:rsid w:val="00AD2C7A"/>
    <w:rsid w:val="00AF3A83"/>
    <w:rsid w:val="00B028F6"/>
    <w:rsid w:val="00BC6189"/>
    <w:rsid w:val="00BD19E1"/>
    <w:rsid w:val="00BD4536"/>
    <w:rsid w:val="00C238B3"/>
    <w:rsid w:val="00CC7CD4"/>
    <w:rsid w:val="00CE2276"/>
    <w:rsid w:val="00CF322B"/>
    <w:rsid w:val="00D04AC5"/>
    <w:rsid w:val="00D372A0"/>
    <w:rsid w:val="00DA2394"/>
    <w:rsid w:val="00E67E2A"/>
    <w:rsid w:val="00E81E28"/>
    <w:rsid w:val="00EB404D"/>
    <w:rsid w:val="00EB44B6"/>
    <w:rsid w:val="00ED67AB"/>
    <w:rsid w:val="00F170CD"/>
    <w:rsid w:val="00F52E0E"/>
    <w:rsid w:val="00F92156"/>
    <w:rsid w:val="00FA76D7"/>
    <w:rsid w:val="00FE2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00CEE6-E20A-4249-B52E-D6E95E25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12">
    <w:name w:val="Основной текст1"/>
    <w:rsid w:val="00D04AC5"/>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af3">
    <w:name w:val="Основной текст_"/>
    <w:link w:val="4"/>
    <w:rsid w:val="00D04AC5"/>
    <w:rPr>
      <w:rFonts w:ascii="Times New Roman" w:hAnsi="Times New Roman"/>
      <w:spacing w:val="3"/>
      <w:sz w:val="21"/>
      <w:szCs w:val="21"/>
      <w:shd w:val="clear" w:color="auto" w:fill="FFFFFF"/>
    </w:rPr>
  </w:style>
  <w:style w:type="paragraph" w:customStyle="1" w:styleId="4">
    <w:name w:val="Основной текст4"/>
    <w:basedOn w:val="a"/>
    <w:link w:val="af3"/>
    <w:rsid w:val="00D04AC5"/>
    <w:pPr>
      <w:widowControl w:val="0"/>
      <w:shd w:val="clear" w:color="auto" w:fill="FFFFFF"/>
      <w:spacing w:after="0" w:line="250" w:lineRule="exact"/>
      <w:ind w:hanging="360"/>
    </w:pPr>
    <w:rPr>
      <w:rFonts w:ascii="Times New Roman" w:hAnsi="Times New Roman"/>
      <w:spacing w:val="3"/>
      <w:sz w:val="21"/>
      <w:szCs w:val="21"/>
    </w:rPr>
  </w:style>
  <w:style w:type="paragraph" w:styleId="af4">
    <w:name w:val="Balloon Text"/>
    <w:basedOn w:val="a"/>
    <w:link w:val="af5"/>
    <w:uiPriority w:val="99"/>
    <w:semiHidden/>
    <w:unhideWhenUsed/>
    <w:rsid w:val="004D557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D5575"/>
    <w:rPr>
      <w:rFonts w:ascii="Tahoma" w:hAnsi="Tahoma" w:cs="Tahoma"/>
      <w:sz w:val="16"/>
      <w:szCs w:val="16"/>
    </w:rPr>
  </w:style>
  <w:style w:type="table" w:styleId="af6">
    <w:name w:val="Table Grid"/>
    <w:basedOn w:val="a1"/>
    <w:uiPriority w:val="59"/>
    <w:rsid w:val="006D492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6874.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779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7843.html" TargetMode="External"/><Relationship Id="rId4" Type="http://schemas.openxmlformats.org/officeDocument/2006/relationships/settings" Target="settings.xml"/><Relationship Id="rId9" Type="http://schemas.openxmlformats.org/officeDocument/2006/relationships/hyperlink" Target="https://www.iprbookshop.ru/127842.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B653B-4A11-4D2B-8178-9BE377631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13</Pages>
  <Words>2455</Words>
  <Characters>13996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18</cp:revision>
  <dcterms:created xsi:type="dcterms:W3CDTF">2023-07-29T12:54:00Z</dcterms:created>
  <dcterms:modified xsi:type="dcterms:W3CDTF">2024-10-22T08:26:00Z</dcterms:modified>
</cp:coreProperties>
</file>